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10234" w14:textId="1769A0F7" w:rsidR="00000E9D" w:rsidRDefault="00000E9D"/>
    <w:p w14:paraId="4A50E36B" w14:textId="1C3168D9" w:rsidR="00420C3B" w:rsidRDefault="00420C3B"/>
    <w:p w14:paraId="6828E8AF" w14:textId="77777777" w:rsidR="00420C3B" w:rsidRDefault="00420C3B" w:rsidP="00420C3B"/>
    <w:p w14:paraId="0473751E" w14:textId="077B8AE1" w:rsidR="00420C3B" w:rsidRDefault="00420C3B" w:rsidP="00420C3B">
      <w:pPr>
        <w:spacing w:after="160" w:line="276" w:lineRule="auto"/>
        <w:jc w:val="center"/>
        <w:rPr>
          <w:rFonts w:cstheme="minorHAnsi"/>
          <w:u w:val="single"/>
          <w:lang w:eastAsia="it-IT"/>
        </w:rPr>
      </w:pPr>
      <w:r w:rsidRPr="009638A8">
        <w:rPr>
          <w:rFonts w:cstheme="minorHAnsi"/>
          <w:u w:val="single"/>
          <w:lang w:eastAsia="it-IT"/>
        </w:rPr>
        <w:t>COMUNICATO STAMPA</w:t>
      </w:r>
    </w:p>
    <w:p w14:paraId="7AF889BC" w14:textId="1B3A7D05" w:rsidR="007E1291" w:rsidRDefault="00115941" w:rsidP="007E1291">
      <w:pPr>
        <w:jc w:val="center"/>
        <w:rPr>
          <w:b/>
          <w:bCs/>
        </w:rPr>
      </w:pPr>
      <w:r>
        <w:rPr>
          <w:b/>
          <w:bCs/>
        </w:rPr>
        <w:t xml:space="preserve">AL VIA </w:t>
      </w:r>
      <w:r w:rsidR="007E1291" w:rsidRPr="007E1291">
        <w:rPr>
          <w:b/>
          <w:bCs/>
        </w:rPr>
        <w:t>MYTILIADE</w:t>
      </w:r>
      <w:r w:rsidR="00D64F67">
        <w:rPr>
          <w:b/>
          <w:bCs/>
        </w:rPr>
        <w:t xml:space="preserve"> 202</w:t>
      </w:r>
      <w:r w:rsidR="000A28DA">
        <w:rPr>
          <w:b/>
          <w:bCs/>
        </w:rPr>
        <w:t xml:space="preserve">6: </w:t>
      </w:r>
      <w:r>
        <w:rPr>
          <w:b/>
          <w:bCs/>
        </w:rPr>
        <w:t>APERTURA</w:t>
      </w:r>
      <w:r w:rsidR="007E1291" w:rsidRPr="007E1291">
        <w:rPr>
          <w:b/>
          <w:bCs/>
        </w:rPr>
        <w:t xml:space="preserve"> CON</w:t>
      </w:r>
      <w:r w:rsidR="007E0F04">
        <w:rPr>
          <w:b/>
          <w:bCs/>
        </w:rPr>
        <w:t xml:space="preserve"> LO CHEF</w:t>
      </w:r>
      <w:r w:rsidR="007E1291" w:rsidRPr="007E1291">
        <w:rPr>
          <w:b/>
          <w:bCs/>
        </w:rPr>
        <w:t xml:space="preserve"> IGLES CORELLI, </w:t>
      </w:r>
      <w:r w:rsidR="003A2803">
        <w:rPr>
          <w:b/>
          <w:bCs/>
        </w:rPr>
        <w:t>LO SPECIALE TOUR AI</w:t>
      </w:r>
      <w:r w:rsidR="007E1291" w:rsidRPr="007E1291">
        <w:rPr>
          <w:b/>
          <w:bCs/>
        </w:rPr>
        <w:t xml:space="preserve"> VIVAI IN KAYAK</w:t>
      </w:r>
      <w:r w:rsidR="007E1291">
        <w:rPr>
          <w:b/>
          <w:bCs/>
        </w:rPr>
        <w:t xml:space="preserve">, IL MERCATO DEI SAPORI </w:t>
      </w:r>
      <w:r w:rsidR="007E1291" w:rsidRPr="007E1291">
        <w:rPr>
          <w:b/>
          <w:bCs/>
        </w:rPr>
        <w:t xml:space="preserve">E </w:t>
      </w:r>
      <w:r w:rsidR="007E0F04">
        <w:rPr>
          <w:b/>
          <w:bCs/>
        </w:rPr>
        <w:t xml:space="preserve">IL TALK </w:t>
      </w:r>
      <w:r w:rsidR="006E5075">
        <w:rPr>
          <w:b/>
          <w:bCs/>
        </w:rPr>
        <w:t>DEDICATO ALLA</w:t>
      </w:r>
      <w:r w:rsidR="007E0F04">
        <w:rPr>
          <w:b/>
          <w:bCs/>
        </w:rPr>
        <w:t xml:space="preserve"> MITI</w:t>
      </w:r>
      <w:r w:rsidR="00DB64C0">
        <w:rPr>
          <w:b/>
          <w:bCs/>
        </w:rPr>
        <w:t>LI</w:t>
      </w:r>
      <w:r w:rsidR="007E0F04">
        <w:rPr>
          <w:b/>
          <w:bCs/>
        </w:rPr>
        <w:t xml:space="preserve">COLTURA </w:t>
      </w:r>
    </w:p>
    <w:p w14:paraId="6939F6E7" w14:textId="6FC1DA2D" w:rsidR="007E1291" w:rsidRDefault="007E1291" w:rsidP="007E1291">
      <w:pPr>
        <w:jc w:val="center"/>
        <w:rPr>
          <w:b/>
          <w:bCs/>
        </w:rPr>
      </w:pPr>
    </w:p>
    <w:p w14:paraId="22256A65" w14:textId="4CF3C514" w:rsidR="007E1291" w:rsidRDefault="007E1291" w:rsidP="00D64F67">
      <w:pPr>
        <w:jc w:val="center"/>
        <w:rPr>
          <w:lang w:val="en-US"/>
        </w:rPr>
      </w:pPr>
      <w:r>
        <w:rPr>
          <w:b/>
          <w:bCs/>
        </w:rPr>
        <w:t xml:space="preserve">INAUGURAZIONE CON AUTORITÀ </w:t>
      </w:r>
      <w:r w:rsidR="00D64F67">
        <w:rPr>
          <w:b/>
          <w:bCs/>
        </w:rPr>
        <w:t>E OSPITI ALLE</w:t>
      </w:r>
      <w:r>
        <w:rPr>
          <w:b/>
          <w:bCs/>
        </w:rPr>
        <w:t xml:space="preserve"> </w:t>
      </w:r>
      <w:r w:rsidR="00D64F67">
        <w:rPr>
          <w:b/>
          <w:bCs/>
        </w:rPr>
        <w:t xml:space="preserve">ORE </w:t>
      </w:r>
      <w:r>
        <w:rPr>
          <w:b/>
          <w:bCs/>
        </w:rPr>
        <w:t>17.00</w:t>
      </w:r>
      <w:r w:rsidR="00D64F67">
        <w:rPr>
          <w:b/>
          <w:bCs/>
        </w:rPr>
        <w:t xml:space="preserve"> PRESSO LA MYTILIADE ARENA</w:t>
      </w:r>
    </w:p>
    <w:p w14:paraId="298BA14C" w14:textId="6CB7A5FE" w:rsidR="007E1291" w:rsidRDefault="007E1291" w:rsidP="007E1291">
      <w:pPr>
        <w:rPr>
          <w:lang w:eastAsia="it-IT"/>
        </w:rPr>
      </w:pPr>
    </w:p>
    <w:p w14:paraId="00C9E239" w14:textId="68FAA92D" w:rsidR="00DB64C0" w:rsidRDefault="007E1291" w:rsidP="00DB64C0">
      <w:pPr>
        <w:spacing w:line="276" w:lineRule="auto"/>
        <w:jc w:val="both"/>
      </w:pPr>
      <w:r w:rsidRPr="007E1291">
        <w:rPr>
          <w:rFonts w:cstheme="minorHAnsi"/>
          <w:b/>
          <w:bCs/>
          <w:i/>
          <w:iCs/>
          <w:lang w:eastAsia="it-IT"/>
        </w:rPr>
        <w:t xml:space="preserve">Lerici, </w:t>
      </w:r>
      <w:r w:rsidR="00CB701F">
        <w:rPr>
          <w:rFonts w:cstheme="minorHAnsi"/>
          <w:b/>
          <w:bCs/>
          <w:i/>
          <w:iCs/>
          <w:lang w:eastAsia="it-IT"/>
        </w:rPr>
        <w:t>9</w:t>
      </w:r>
      <w:r w:rsidRPr="007E1291">
        <w:rPr>
          <w:rFonts w:cstheme="minorHAnsi"/>
          <w:b/>
          <w:bCs/>
          <w:i/>
          <w:iCs/>
          <w:lang w:eastAsia="it-IT"/>
        </w:rPr>
        <w:t xml:space="preserve"> settembre 2026</w:t>
      </w:r>
      <w:r w:rsidRPr="007E1291">
        <w:rPr>
          <w:b/>
          <w:bCs/>
          <w:i/>
          <w:iCs/>
          <w:lang w:eastAsia="it-IT"/>
        </w:rPr>
        <w:t xml:space="preserve"> </w:t>
      </w:r>
      <w:r>
        <w:rPr>
          <w:b/>
          <w:bCs/>
          <w:i/>
          <w:iCs/>
          <w:lang w:eastAsia="it-IT"/>
        </w:rPr>
        <w:t>–</w:t>
      </w:r>
      <w:r w:rsidR="00DE275B">
        <w:rPr>
          <w:b/>
          <w:bCs/>
          <w:i/>
          <w:iCs/>
          <w:lang w:eastAsia="it-IT"/>
        </w:rPr>
        <w:t xml:space="preserve"> </w:t>
      </w:r>
      <w:r w:rsidR="001D3613">
        <w:rPr>
          <w:lang w:eastAsia="it-IT"/>
        </w:rPr>
        <w:t>La T</w:t>
      </w:r>
      <w:r w:rsidR="001D3613" w:rsidRPr="00DE275B">
        <w:rPr>
          <w:lang w:eastAsia="it-IT"/>
        </w:rPr>
        <w:t xml:space="preserve">re giorni dedicata </w:t>
      </w:r>
      <w:r w:rsidR="001D3613">
        <w:rPr>
          <w:lang w:eastAsia="it-IT"/>
        </w:rPr>
        <w:t>ai Mitili</w:t>
      </w:r>
      <w:r w:rsidR="000A28DA">
        <w:rPr>
          <w:lang w:eastAsia="it-IT"/>
        </w:rPr>
        <w:t>,</w:t>
      </w:r>
      <w:r w:rsidR="001D3613">
        <w:rPr>
          <w:lang w:eastAsia="it-IT"/>
        </w:rPr>
        <w:t xml:space="preserve"> </w:t>
      </w:r>
      <w:r w:rsidR="001D3613" w:rsidRPr="00DE275B">
        <w:rPr>
          <w:lang w:eastAsia="it-IT"/>
        </w:rPr>
        <w:t>ai sapori e alla storia del Mediterraneo, un’esperienza da vivere tra gusto</w:t>
      </w:r>
      <w:r w:rsidR="000A28DA">
        <w:rPr>
          <w:lang w:eastAsia="it-IT"/>
        </w:rPr>
        <w:t xml:space="preserve"> e</w:t>
      </w:r>
      <w:r w:rsidR="001D3613" w:rsidRPr="00DE275B">
        <w:rPr>
          <w:lang w:eastAsia="it-IT"/>
        </w:rPr>
        <w:t xml:space="preserve"> cultura</w:t>
      </w:r>
      <w:r w:rsidR="000A28DA">
        <w:rPr>
          <w:rFonts w:ascii="Calibri" w:eastAsia="Calibri" w:hAnsi="Calibri" w:cs="Calibri"/>
          <w:lang w:eastAsia="it-IT"/>
        </w:rPr>
        <w:t xml:space="preserve"> -</w:t>
      </w:r>
      <w:r w:rsidR="001D3613" w:rsidRPr="001D3613">
        <w:rPr>
          <w:rFonts w:ascii="Calibri" w:eastAsia="Calibri" w:hAnsi="Calibri" w:cs="Calibri"/>
          <w:b/>
          <w:bCs/>
          <w:lang w:eastAsia="it-IT"/>
        </w:rPr>
        <w:t xml:space="preserve"> promossa dal Comune di Lerici</w:t>
      </w:r>
      <w:r w:rsidR="001D3613" w:rsidRPr="001D3613">
        <w:rPr>
          <w:rFonts w:ascii="Calibri" w:eastAsia="Calibri" w:hAnsi="Calibri" w:cs="Calibri"/>
          <w:lang w:eastAsia="it-IT"/>
        </w:rPr>
        <w:t xml:space="preserve">, </w:t>
      </w:r>
      <w:r w:rsidR="001D3613" w:rsidRPr="001D3613">
        <w:rPr>
          <w:rFonts w:ascii="Calibri" w:eastAsia="Calibri" w:hAnsi="Calibri" w:cs="Calibri"/>
          <w:color w:val="000000" w:themeColor="text1"/>
        </w:rPr>
        <w:t xml:space="preserve">coordinata da </w:t>
      </w:r>
      <w:r w:rsidR="001D3613" w:rsidRPr="001D3613">
        <w:rPr>
          <w:rFonts w:ascii="Calibri" w:eastAsia="Calibri" w:hAnsi="Calibri" w:cs="Calibri"/>
          <w:b/>
          <w:bCs/>
          <w:color w:val="000000" w:themeColor="text1"/>
        </w:rPr>
        <w:t>STL – Sviluppo Turistico Lerici S.r.l.</w:t>
      </w:r>
      <w:r w:rsidR="001D3613" w:rsidRPr="001D3613">
        <w:rPr>
          <w:rFonts w:ascii="Calibri" w:eastAsia="Calibri" w:hAnsi="Calibri" w:cs="Calibri"/>
        </w:rPr>
        <w:t xml:space="preserve"> </w:t>
      </w:r>
      <w:r w:rsidR="001D3613" w:rsidRPr="001D3613">
        <w:rPr>
          <w:rFonts w:ascii="Calibri" w:eastAsia="Calibri" w:hAnsi="Calibri" w:cs="Calibri"/>
          <w:lang w:eastAsia="it-IT"/>
        </w:rPr>
        <w:t>e organizzata da </w:t>
      </w:r>
      <w:proofErr w:type="spellStart"/>
      <w:r w:rsidR="001D3613" w:rsidRPr="001D3613">
        <w:rPr>
          <w:rFonts w:ascii="Calibri" w:eastAsia="Calibri" w:hAnsi="Calibri" w:cs="Calibri"/>
          <w:b/>
          <w:bCs/>
          <w:lang w:eastAsia="it-IT"/>
        </w:rPr>
        <w:t>Italian</w:t>
      </w:r>
      <w:proofErr w:type="spellEnd"/>
      <w:r w:rsidR="001D3613" w:rsidRPr="001D3613">
        <w:rPr>
          <w:rFonts w:ascii="Calibri" w:eastAsia="Calibri" w:hAnsi="Calibri" w:cs="Calibri"/>
          <w:b/>
          <w:bCs/>
          <w:lang w:eastAsia="it-IT"/>
        </w:rPr>
        <w:t xml:space="preserve"> Blue </w:t>
      </w:r>
      <w:proofErr w:type="spellStart"/>
      <w:r w:rsidR="001D3613" w:rsidRPr="001D3613">
        <w:rPr>
          <w:rFonts w:ascii="Calibri" w:eastAsia="Calibri" w:hAnsi="Calibri" w:cs="Calibri"/>
          <w:b/>
          <w:bCs/>
          <w:lang w:eastAsia="it-IT"/>
        </w:rPr>
        <w:t>Growth</w:t>
      </w:r>
      <w:proofErr w:type="spellEnd"/>
      <w:r w:rsidR="001D3613" w:rsidRPr="001D3613">
        <w:rPr>
          <w:rFonts w:ascii="Calibri" w:eastAsia="Calibri" w:hAnsi="Calibri" w:cs="Calibri"/>
          <w:lang w:eastAsia="it-IT"/>
        </w:rPr>
        <w:t>, con la collaborazione dei </w:t>
      </w:r>
      <w:r w:rsidR="001D3613" w:rsidRPr="001D3613">
        <w:rPr>
          <w:rFonts w:ascii="Calibri" w:eastAsia="Calibri" w:hAnsi="Calibri" w:cs="Calibri"/>
          <w:b/>
          <w:bCs/>
          <w:lang w:eastAsia="it-IT"/>
        </w:rPr>
        <w:t>Mitilicoltori spezzini</w:t>
      </w:r>
      <w:r w:rsidR="001D3613" w:rsidRPr="001D3613">
        <w:rPr>
          <w:rFonts w:ascii="Calibri" w:eastAsia="Calibri" w:hAnsi="Calibri" w:cs="Calibri"/>
          <w:lang w:eastAsia="it-IT"/>
        </w:rPr>
        <w:t xml:space="preserve">, la direzione artistica di </w:t>
      </w:r>
      <w:r w:rsidR="001D3613" w:rsidRPr="001D3613">
        <w:rPr>
          <w:rFonts w:ascii="Calibri" w:eastAsia="Calibri" w:hAnsi="Calibri" w:cs="Calibri"/>
          <w:b/>
          <w:bCs/>
          <w:lang w:eastAsia="it-IT"/>
        </w:rPr>
        <w:t>Fabio Bongiorni</w:t>
      </w:r>
      <w:r w:rsidR="001D3613" w:rsidRPr="001D3613">
        <w:rPr>
          <w:rFonts w:ascii="Calibri" w:eastAsia="Calibri" w:hAnsi="Calibri" w:cs="Calibri"/>
          <w:lang w:eastAsia="it-IT"/>
        </w:rPr>
        <w:t xml:space="preserve">, </w:t>
      </w:r>
      <w:proofErr w:type="spellStart"/>
      <w:r w:rsidR="001D3613" w:rsidRPr="001D3613">
        <w:rPr>
          <w:rFonts w:ascii="Calibri" w:eastAsia="Calibri" w:hAnsi="Calibri" w:cs="Calibri"/>
          <w:lang w:eastAsia="it-IT"/>
        </w:rPr>
        <w:t>foodteller</w:t>
      </w:r>
      <w:proofErr w:type="spellEnd"/>
      <w:r w:rsidR="001D3613" w:rsidRPr="001D3613">
        <w:rPr>
          <w:rFonts w:ascii="Calibri" w:eastAsia="Calibri" w:hAnsi="Calibri" w:cs="Calibri"/>
          <w:lang w:eastAsia="it-IT"/>
        </w:rPr>
        <w:t xml:space="preserve"> e specialista di marketing e food &amp; beverage e il patrocinio di </w:t>
      </w:r>
      <w:r w:rsidR="00460698" w:rsidRPr="00460698">
        <w:rPr>
          <w:rFonts w:ascii="Calibri" w:eastAsia="Calibri" w:hAnsi="Calibri" w:cs="Calibri"/>
          <w:b/>
          <w:bCs/>
          <w:lang w:eastAsia="it-IT"/>
        </w:rPr>
        <w:t>Regione Liguria</w:t>
      </w:r>
      <w:r w:rsidR="00460698">
        <w:rPr>
          <w:rFonts w:ascii="Calibri" w:eastAsia="Calibri" w:hAnsi="Calibri" w:cs="Calibri"/>
          <w:lang w:eastAsia="it-IT"/>
        </w:rPr>
        <w:t xml:space="preserve"> e </w:t>
      </w:r>
      <w:r w:rsidR="001D3613" w:rsidRPr="001D3613">
        <w:rPr>
          <w:rFonts w:ascii="Calibri" w:eastAsia="Calibri" w:hAnsi="Calibri" w:cs="Calibri"/>
          <w:b/>
          <w:bCs/>
          <w:lang w:eastAsia="it-IT"/>
        </w:rPr>
        <w:t xml:space="preserve">Autorità di Sistema Portuale del Mar Ligure Orientale Porti </w:t>
      </w:r>
      <w:proofErr w:type="gramStart"/>
      <w:r w:rsidR="001D3613" w:rsidRPr="001D3613">
        <w:rPr>
          <w:rFonts w:ascii="Calibri" w:eastAsia="Calibri" w:hAnsi="Calibri" w:cs="Calibri"/>
          <w:b/>
          <w:bCs/>
          <w:lang w:eastAsia="it-IT"/>
        </w:rPr>
        <w:t>di La</w:t>
      </w:r>
      <w:proofErr w:type="gramEnd"/>
      <w:r w:rsidR="001D3613" w:rsidRPr="001D3613">
        <w:rPr>
          <w:rFonts w:ascii="Calibri" w:eastAsia="Calibri" w:hAnsi="Calibri" w:cs="Calibri"/>
          <w:b/>
          <w:bCs/>
          <w:lang w:eastAsia="it-IT"/>
        </w:rPr>
        <w:t xml:space="preserve"> Spezia e Marina di Carrara</w:t>
      </w:r>
      <w:r w:rsidR="000A28DA">
        <w:rPr>
          <w:rFonts w:ascii="Calibri" w:eastAsia="Calibri" w:hAnsi="Calibri" w:cs="Calibri"/>
          <w:lang w:eastAsia="it-IT"/>
        </w:rPr>
        <w:t xml:space="preserve"> -</w:t>
      </w:r>
      <w:r w:rsidR="001D3613" w:rsidRPr="000A28DA">
        <w:rPr>
          <w:rFonts w:ascii="Calibri" w:eastAsia="Calibri" w:hAnsi="Calibri" w:cs="Calibri"/>
          <w:lang w:eastAsia="it-IT"/>
        </w:rPr>
        <w:t xml:space="preserve"> </w:t>
      </w:r>
      <w:r w:rsidR="00DE275B" w:rsidRPr="00DE275B">
        <w:rPr>
          <w:lang w:eastAsia="it-IT"/>
        </w:rPr>
        <w:t xml:space="preserve">apre venerdì 11 settembre </w:t>
      </w:r>
      <w:r w:rsidR="000A28DA">
        <w:rPr>
          <w:lang w:eastAsia="it-IT"/>
        </w:rPr>
        <w:t xml:space="preserve">con una </w:t>
      </w:r>
      <w:r w:rsidR="00DE275B">
        <w:t xml:space="preserve">prima </w:t>
      </w:r>
      <w:r w:rsidRPr="00D778CA">
        <w:t xml:space="preserve">giornata </w:t>
      </w:r>
      <w:r w:rsidR="000A28DA">
        <w:t xml:space="preserve">che </w:t>
      </w:r>
      <w:r w:rsidRPr="00D778CA">
        <w:t>mette al centro</w:t>
      </w:r>
      <w:r w:rsidR="003B7019">
        <w:t>, tra talk e</w:t>
      </w:r>
      <w:r w:rsidR="002D54D8">
        <w:t>d</w:t>
      </w:r>
      <w:r w:rsidR="003B7019">
        <w:t xml:space="preserve"> </w:t>
      </w:r>
      <w:proofErr w:type="spellStart"/>
      <w:r w:rsidR="003B7019">
        <w:t>experience</w:t>
      </w:r>
      <w:proofErr w:type="spellEnd"/>
      <w:r w:rsidR="003B7019">
        <w:t xml:space="preserve">, </w:t>
      </w:r>
      <w:r w:rsidRPr="00D778CA">
        <w:t xml:space="preserve">la mitilicoltura e le persone che ogni giorno la rendono </w:t>
      </w:r>
      <w:r w:rsidR="003B7019">
        <w:t>economia del mare, patrimonio enogastronomico, identità e sostenibilità</w:t>
      </w:r>
      <w:r w:rsidR="000A28DA">
        <w:t xml:space="preserve">. </w:t>
      </w:r>
      <w:r w:rsidR="00DB64C0">
        <w:t xml:space="preserve">In programma </w:t>
      </w:r>
      <w:r w:rsidR="000A28DA">
        <w:t>tant</w:t>
      </w:r>
      <w:r w:rsidR="00DB64C0">
        <w:t xml:space="preserve">e attività, </w:t>
      </w:r>
      <w:r w:rsidR="003B7019">
        <w:t xml:space="preserve">come </w:t>
      </w:r>
      <w:r w:rsidR="00DB64C0">
        <w:t>l’apertura del Mercato dei Sapori,</w:t>
      </w:r>
      <w:r w:rsidR="003B7019">
        <w:t xml:space="preserve"> le performance artistiche, i laboratori, </w:t>
      </w:r>
      <w:r w:rsidR="00DB64C0">
        <w:t>il Cooking show dello Chef Igles Corelli</w:t>
      </w:r>
      <w:r w:rsidR="003B7019">
        <w:t xml:space="preserve"> </w:t>
      </w:r>
      <w:r w:rsidR="00DB64C0">
        <w:t xml:space="preserve">e l’inaugurazione ufficiale della manifestazione con ospiti </w:t>
      </w:r>
      <w:r w:rsidR="008E0529">
        <w:t xml:space="preserve">internazionali </w:t>
      </w:r>
      <w:r w:rsidR="00DB64C0">
        <w:t>e autorità attesa per le ore 17.00.</w:t>
      </w:r>
      <w:r w:rsidR="003B7019" w:rsidRPr="003B7019">
        <w:t xml:space="preserve"> </w:t>
      </w:r>
      <w:r w:rsidR="003B7019">
        <w:t xml:space="preserve">Per </w:t>
      </w:r>
      <w:r w:rsidR="00217A7E">
        <w:t xml:space="preserve">informazioni e per </w:t>
      </w:r>
      <w:r w:rsidR="003B7019">
        <w:t>partecipare a</w:t>
      </w:r>
      <w:r w:rsidR="00217A7E">
        <w:t xml:space="preserve">gli eventi </w:t>
      </w:r>
      <w:r w:rsidR="003B7019">
        <w:t xml:space="preserve">è possibile </w:t>
      </w:r>
      <w:r w:rsidR="00217A7E">
        <w:t>consultare</w:t>
      </w:r>
      <w:r w:rsidR="003B7019">
        <w:t xml:space="preserve"> il sito </w:t>
      </w:r>
      <w:hyperlink r:id="rId7" w:history="1">
        <w:r w:rsidR="003B7019" w:rsidRPr="00D22E38">
          <w:rPr>
            <w:rStyle w:val="Collegamentoipertestuale"/>
          </w:rPr>
          <w:t>www.mytiliadelerici.it</w:t>
        </w:r>
      </w:hyperlink>
      <w:r w:rsidR="003B7019">
        <w:t xml:space="preserve">.  </w:t>
      </w:r>
    </w:p>
    <w:p w14:paraId="6158F4E0" w14:textId="77777777" w:rsidR="00DB64C0" w:rsidRDefault="00DB64C0" w:rsidP="00DB64C0">
      <w:pPr>
        <w:spacing w:line="276" w:lineRule="auto"/>
        <w:jc w:val="both"/>
      </w:pPr>
    </w:p>
    <w:p w14:paraId="6DED702F" w14:textId="7C3A8C39" w:rsidR="003A2803" w:rsidRDefault="007E1291" w:rsidP="00DB64C0">
      <w:pPr>
        <w:spacing w:line="276" w:lineRule="auto"/>
        <w:jc w:val="both"/>
      </w:pPr>
      <w:r w:rsidRPr="00D778CA">
        <w:t>Il primo appuntamento</w:t>
      </w:r>
      <w:r>
        <w:t xml:space="preserve"> della giornata</w:t>
      </w:r>
      <w:r w:rsidRPr="00D778CA">
        <w:t xml:space="preserve"> </w:t>
      </w:r>
      <w:r>
        <w:t>è</w:t>
      </w:r>
      <w:r w:rsidR="00DB64C0">
        <w:t xml:space="preserve"> </w:t>
      </w:r>
      <w:r w:rsidRPr="00D778CA">
        <w:t>a Calata Mazzini</w:t>
      </w:r>
      <w:r>
        <w:t>,</w:t>
      </w:r>
      <w:r w:rsidRPr="00D778CA">
        <w:t xml:space="preserve"> con</w:t>
      </w:r>
      <w:r>
        <w:t xml:space="preserve"> gli </w:t>
      </w:r>
      <w:r w:rsidRPr="000A28DA">
        <w:rPr>
          <w:b/>
          <w:bCs/>
        </w:rPr>
        <w:t>originali tour in kayak</w:t>
      </w:r>
      <w:r w:rsidRPr="00D778CA">
        <w:t xml:space="preserve"> ai vivai</w:t>
      </w:r>
      <w:r>
        <w:t xml:space="preserve"> dei mitilicoltori</w:t>
      </w:r>
      <w:r w:rsidRPr="00D778CA">
        <w:t xml:space="preserve">, </w:t>
      </w:r>
      <w:r w:rsidR="00D64F67">
        <w:t xml:space="preserve">un’esperienza tra sport, mare e tradizione, </w:t>
      </w:r>
      <w:r>
        <w:t>organizzat</w:t>
      </w:r>
      <w:r w:rsidR="00D64F67">
        <w:t>a</w:t>
      </w:r>
      <w:r>
        <w:t xml:space="preserve"> in collaborazione con </w:t>
      </w:r>
      <w:r w:rsidRPr="000A28DA">
        <w:rPr>
          <w:b/>
          <w:bCs/>
        </w:rPr>
        <w:t xml:space="preserve">ASD Kayak </w:t>
      </w:r>
      <w:proofErr w:type="spellStart"/>
      <w:r w:rsidRPr="000A28DA">
        <w:rPr>
          <w:b/>
          <w:bCs/>
        </w:rPr>
        <w:t>Buena</w:t>
      </w:r>
      <w:proofErr w:type="spellEnd"/>
      <w:r w:rsidRPr="000A28DA">
        <w:rPr>
          <w:b/>
          <w:bCs/>
        </w:rPr>
        <w:t xml:space="preserve"> Onda Lerici</w:t>
      </w:r>
      <w:r w:rsidRPr="00D778CA">
        <w:t xml:space="preserve"> </w:t>
      </w:r>
      <w:r>
        <w:t xml:space="preserve">e </w:t>
      </w:r>
      <w:r w:rsidRPr="00D778CA">
        <w:t xml:space="preserve">in partenza alle 9.30, </w:t>
      </w:r>
      <w:r>
        <w:t xml:space="preserve">alle </w:t>
      </w:r>
      <w:r w:rsidRPr="00D778CA">
        <w:t xml:space="preserve">11.30 e </w:t>
      </w:r>
      <w:r>
        <w:t xml:space="preserve">alle </w:t>
      </w:r>
      <w:r w:rsidRPr="00D778CA">
        <w:t xml:space="preserve">14.30. In piccoli gruppi, accompagnati da una guida-istruttore, i partecipanti raggiungeranno gli impianti di mitilicoltura per osservare il territorio dal mare e conoscere tecniche, lavoro e tradizioni legate all'allevamento dei muscoli. Ogni tour </w:t>
      </w:r>
      <w:r>
        <w:t>avrà una durata</w:t>
      </w:r>
      <w:r w:rsidRPr="00D778CA">
        <w:t xml:space="preserve"> </w:t>
      </w:r>
      <w:r>
        <w:t xml:space="preserve">di </w:t>
      </w:r>
      <w:r w:rsidRPr="00D778CA">
        <w:t>circa un'ora e mezza</w:t>
      </w:r>
      <w:r w:rsidR="00460698">
        <w:t xml:space="preserve">. </w:t>
      </w:r>
    </w:p>
    <w:p w14:paraId="4884229F" w14:textId="1031097A" w:rsidR="00460698" w:rsidRDefault="00460698" w:rsidP="00DB64C0">
      <w:pPr>
        <w:spacing w:line="276" w:lineRule="auto"/>
        <w:jc w:val="both"/>
      </w:pPr>
    </w:p>
    <w:p w14:paraId="69C274BB" w14:textId="3635C1F1" w:rsidR="00460698" w:rsidRPr="00460698" w:rsidRDefault="00460698" w:rsidP="00460698">
      <w:pPr>
        <w:spacing w:line="276" w:lineRule="auto"/>
        <w:jc w:val="both"/>
      </w:pPr>
      <w:r w:rsidRPr="00305B48">
        <w:rPr>
          <w:color w:val="000000" w:themeColor="text1"/>
        </w:rPr>
        <w:t>Alle 1</w:t>
      </w:r>
      <w:r w:rsidR="00F41BD3">
        <w:rPr>
          <w:color w:val="000000" w:themeColor="text1"/>
        </w:rPr>
        <w:t>1</w:t>
      </w:r>
      <w:r w:rsidRPr="00305B48">
        <w:rPr>
          <w:color w:val="000000" w:themeColor="text1"/>
        </w:rPr>
        <w:t xml:space="preserve">.00 inaugura la mostra d’arte a cura del collettivo </w:t>
      </w:r>
      <w:r w:rsidRPr="000A28DA">
        <w:rPr>
          <w:b/>
          <w:bCs/>
          <w:color w:val="000000" w:themeColor="text1"/>
        </w:rPr>
        <w:t xml:space="preserve">The </w:t>
      </w:r>
      <w:proofErr w:type="spellStart"/>
      <w:r w:rsidRPr="000A28DA">
        <w:rPr>
          <w:b/>
          <w:bCs/>
          <w:color w:val="000000" w:themeColor="text1"/>
        </w:rPr>
        <w:t>Spezziner</w:t>
      </w:r>
      <w:proofErr w:type="spellEnd"/>
      <w:r w:rsidRPr="00305B48">
        <w:rPr>
          <w:color w:val="000000" w:themeColor="text1"/>
        </w:rPr>
        <w:t xml:space="preserve"> dal </w:t>
      </w:r>
      <w:r w:rsidRPr="000A28DA">
        <w:rPr>
          <w:b/>
          <w:bCs/>
          <w:color w:val="000000" w:themeColor="text1"/>
        </w:rPr>
        <w:t>titolo ‘Il trionfo del Muscolo spezzino’</w:t>
      </w:r>
      <w:r w:rsidRPr="00305B48">
        <w:rPr>
          <w:color w:val="000000" w:themeColor="text1"/>
        </w:rPr>
        <w:t xml:space="preserve">. Dieci artisti interpretano con linguaggi diversi uno dei simboli più riconoscibili della cultura locale. In </w:t>
      </w:r>
      <w:r w:rsidRPr="00305B48">
        <w:rPr>
          <w:rFonts w:eastAsia="Calibri"/>
          <w:color w:val="000000" w:themeColor="text1"/>
        </w:rPr>
        <w:t xml:space="preserve">Esposizione le opere di Gaetano Amato, Mauro Baraldi, Cristina Ferrarini, Gloria Griggio, Tiziano </w:t>
      </w:r>
      <w:proofErr w:type="spellStart"/>
      <w:r w:rsidRPr="00305B48">
        <w:rPr>
          <w:rFonts w:eastAsia="Calibri"/>
          <w:color w:val="000000" w:themeColor="text1"/>
        </w:rPr>
        <w:t>Illiano</w:t>
      </w:r>
      <w:proofErr w:type="spellEnd"/>
      <w:r w:rsidRPr="00305B48">
        <w:rPr>
          <w:rFonts w:eastAsia="Calibri"/>
          <w:color w:val="000000" w:themeColor="text1"/>
        </w:rPr>
        <w:t xml:space="preserve">, Fabrizio Marani, Alba </w:t>
      </w:r>
      <w:proofErr w:type="spellStart"/>
      <w:r w:rsidRPr="00305B48">
        <w:rPr>
          <w:rFonts w:eastAsia="Calibri"/>
          <w:color w:val="000000" w:themeColor="text1"/>
        </w:rPr>
        <w:t>Rifaat</w:t>
      </w:r>
      <w:proofErr w:type="spellEnd"/>
      <w:r w:rsidRPr="00305B48">
        <w:rPr>
          <w:rFonts w:eastAsia="Calibri"/>
          <w:color w:val="000000" w:themeColor="text1"/>
        </w:rPr>
        <w:t>, Nicol Squillaci, Nicola Sutti, Italo Tosti.</w:t>
      </w:r>
      <w:r>
        <w:rPr>
          <w:rFonts w:eastAsia="Calibri"/>
          <w:color w:val="000000" w:themeColor="text1"/>
        </w:rPr>
        <w:t xml:space="preserve"> Il collettivo è anche curatore della performance serale che si terrà</w:t>
      </w:r>
      <w:r w:rsidR="002D54D8">
        <w:rPr>
          <w:rFonts w:eastAsia="Calibri"/>
          <w:color w:val="000000" w:themeColor="text1"/>
        </w:rPr>
        <w:t xml:space="preserve"> </w:t>
      </w:r>
      <w:r>
        <w:rPr>
          <w:rFonts w:eastAsia="Calibri"/>
          <w:color w:val="000000" w:themeColor="text1"/>
        </w:rPr>
        <w:t>dalle 18.00 alle 20.00 sul Lungomare Vassallo. Per l’</w:t>
      </w:r>
      <w:r w:rsidRPr="00460698">
        <w:t>occasione, Gloria Giuliani, realizzerà un’opera dal vivo</w:t>
      </w:r>
      <w:r>
        <w:t xml:space="preserve"> che </w:t>
      </w:r>
      <w:r w:rsidRPr="00460698">
        <w:t xml:space="preserve">rappresenterà </w:t>
      </w:r>
      <w:r w:rsidRPr="00460698">
        <w:lastRenderedPageBreak/>
        <w:t>il mare del Golfo dei Poeti, il Castello di Lerici e i pali dei vivai dei mitili, simboli del lavoro, della tradizione e dell’identità marinara del territorio.</w:t>
      </w:r>
      <w:r>
        <w:t xml:space="preserve"> </w:t>
      </w:r>
      <w:r w:rsidRPr="00460698">
        <w:t>L’opera sarà volutamente incompleta: saranno</w:t>
      </w:r>
      <w:r w:rsidR="002D54D8">
        <w:t xml:space="preserve"> infatti</w:t>
      </w:r>
      <w:r w:rsidRPr="00460698">
        <w:t xml:space="preserve"> i visitatori a terminarla.</w:t>
      </w:r>
      <w:r>
        <w:t xml:space="preserve"> </w:t>
      </w:r>
      <w:r w:rsidRPr="00460698">
        <w:t xml:space="preserve">Attraverso timbri originali a forma di orata, realizzati da </w:t>
      </w:r>
      <w:r w:rsidRPr="00460698">
        <w:rPr>
          <w:b/>
          <w:bCs/>
        </w:rPr>
        <w:t>Liguria Vintage</w:t>
      </w:r>
      <w:r w:rsidRPr="00460698">
        <w:t>, ogni partecipante lascerà la propria impronta sulla tela, facendo “nuotare” i pesci nel mare e trasformando il dipinto in un’opera collettiva.</w:t>
      </w:r>
      <w:r>
        <w:t xml:space="preserve"> </w:t>
      </w:r>
      <w:r w:rsidRPr="00460698">
        <w:t>Ogni timbro rappresenterà il passaggio di una persona, un ricordo della festa e un gesto di partecipazione.</w:t>
      </w:r>
      <w:r w:rsidRPr="00460698">
        <w:br/>
        <w:t>L’opera finale sarà così il risultato dell’incontro tra arte, territorio e comunità, diventando una testimonianza condivisa del Festival.</w:t>
      </w:r>
    </w:p>
    <w:p w14:paraId="31B68E0E" w14:textId="640524E4" w:rsidR="00460698" w:rsidRPr="00305B48" w:rsidRDefault="00460698" w:rsidP="00460698">
      <w:pPr>
        <w:pStyle w:val="Nessunaspaziatura"/>
        <w:spacing w:line="276" w:lineRule="auto"/>
        <w:jc w:val="both"/>
        <w:rPr>
          <w:rFonts w:cstheme="minorHAnsi"/>
        </w:rPr>
      </w:pPr>
    </w:p>
    <w:p w14:paraId="4427D9D6" w14:textId="6DEB39DF" w:rsidR="00460698" w:rsidRPr="00460698" w:rsidRDefault="0DEF126F" w:rsidP="00460698">
      <w:pPr>
        <w:spacing w:line="276" w:lineRule="auto"/>
        <w:jc w:val="both"/>
        <w:rPr>
          <w:b/>
          <w:bCs/>
        </w:rPr>
      </w:pPr>
      <w:r>
        <w:t>A</w:t>
      </w:r>
      <w:r w:rsidR="5DE5E420">
        <w:t xml:space="preserve">lle </w:t>
      </w:r>
      <w:r w:rsidR="5DE5E420" w:rsidRPr="691286A7">
        <w:rPr>
          <w:b/>
          <w:bCs/>
        </w:rPr>
        <w:t>1</w:t>
      </w:r>
      <w:r w:rsidR="4192C2B0" w:rsidRPr="691286A7">
        <w:rPr>
          <w:b/>
          <w:bCs/>
        </w:rPr>
        <w:t>1</w:t>
      </w:r>
      <w:r w:rsidR="5DE5E420" w:rsidRPr="691286A7">
        <w:rPr>
          <w:b/>
          <w:bCs/>
        </w:rPr>
        <w:t>.00</w:t>
      </w:r>
      <w:r>
        <w:t xml:space="preserve"> si inaugura anche l’atteso</w:t>
      </w:r>
      <w:r w:rsidR="5DE5E420">
        <w:t xml:space="preserve"> </w:t>
      </w:r>
      <w:r w:rsidRPr="691286A7">
        <w:rPr>
          <w:b/>
          <w:bCs/>
        </w:rPr>
        <w:t>Mercato dei Sapori, cuore enogastronomico della manifestazione</w:t>
      </w:r>
      <w:r>
        <w:t xml:space="preserve">, che quest’anno </w:t>
      </w:r>
      <w:r w:rsidR="3645FD0A">
        <w:t xml:space="preserve">valorizza le tradizioni locali e, al contempo, diventa vetrina anche delle eccellenze regionali, nazionali e internazionali. </w:t>
      </w:r>
      <w:r w:rsidR="00217A7E">
        <w:t xml:space="preserve"> </w:t>
      </w:r>
      <w:r w:rsidR="4192C2B0">
        <w:t xml:space="preserve">Situato sul </w:t>
      </w:r>
      <w:r w:rsidR="4192C2B0" w:rsidRPr="691286A7">
        <w:rPr>
          <w:rFonts w:ascii="Calibri" w:hAnsi="Calibri" w:cs="Calibri"/>
          <w:color w:val="000000" w:themeColor="text1"/>
        </w:rPr>
        <w:t xml:space="preserve">Lungomare Vassallo e sul Largo </w:t>
      </w:r>
      <w:proofErr w:type="spellStart"/>
      <w:r w:rsidR="4192C2B0" w:rsidRPr="691286A7">
        <w:rPr>
          <w:rFonts w:ascii="Calibri" w:hAnsi="Calibri" w:cs="Calibri"/>
          <w:color w:val="000000" w:themeColor="text1"/>
        </w:rPr>
        <w:t>Tarabotto</w:t>
      </w:r>
      <w:proofErr w:type="spellEnd"/>
      <w:r w:rsidR="4192C2B0" w:rsidRPr="691286A7">
        <w:rPr>
          <w:rFonts w:ascii="Calibri" w:hAnsi="Calibri" w:cs="Calibri"/>
          <w:color w:val="000000" w:themeColor="text1"/>
        </w:rPr>
        <w:t>, il Mercato dedicato al Mediterraneo s</w:t>
      </w:r>
      <w:r w:rsidR="4192C2B0" w:rsidRPr="691286A7">
        <w:rPr>
          <w:rFonts w:eastAsia="Times New Roman"/>
          <w:color w:val="000000" w:themeColor="text1"/>
          <w:lang w:eastAsia="it-IT"/>
        </w:rPr>
        <w:t xml:space="preserve">arà uno spazio alla scoperta di produttori, artigiani ed eccellenze. Un’offerta eterogenea, capace di mettere in dialogo tradizioni, lavorazioni e sapori differenti, mantenendo al </w:t>
      </w:r>
      <w:r w:rsidR="4192C2B0">
        <w:t>centro la qualità delle produzioni e il legame con i territori. Ampio spazio sarà riservato alle realtà locali: dai</w:t>
      </w:r>
      <w:r w:rsidR="0DE2E84A">
        <w:t xml:space="preserve"> </w:t>
      </w:r>
      <w:r w:rsidR="0DE2E84A" w:rsidRPr="00F41BD3">
        <w:t>O.P.</w:t>
      </w:r>
      <w:r w:rsidR="4192C2B0" w:rsidRPr="00F41BD3">
        <w:t> </w:t>
      </w:r>
      <w:r w:rsidR="4192C2B0" w:rsidRPr="691286A7">
        <w:rPr>
          <w:b/>
          <w:bCs/>
        </w:rPr>
        <w:t>Mitilicoltori Spezzini</w:t>
      </w:r>
      <w:r w:rsidR="4192C2B0">
        <w:t>, protagonisti con proposte gastronomiche a base di muscoli nel nuovissimo Truck food, a </w:t>
      </w:r>
      <w:r w:rsidR="4192C2B0" w:rsidRPr="691286A7">
        <w:rPr>
          <w:b/>
          <w:bCs/>
        </w:rPr>
        <w:t>5 Terre Fish</w:t>
      </w:r>
      <w:r w:rsidR="4192C2B0">
        <w:t>, con il pescato di alta qualità delle Cinque Terre lavorato artigianalmente; dall</w:t>
      </w:r>
      <w:r w:rsidR="4192C2B0" w:rsidRPr="691286A7">
        <w:rPr>
          <w:b/>
          <w:bCs/>
        </w:rPr>
        <w:t>’Enoteca</w:t>
      </w:r>
      <w:r w:rsidR="4192C2B0">
        <w:t xml:space="preserve"> </w:t>
      </w:r>
      <w:proofErr w:type="spellStart"/>
      <w:r w:rsidR="4192C2B0" w:rsidRPr="691286A7">
        <w:rPr>
          <w:b/>
          <w:bCs/>
        </w:rPr>
        <w:t>Agriservice</w:t>
      </w:r>
      <w:proofErr w:type="spellEnd"/>
      <w:r w:rsidR="4192C2B0">
        <w:t xml:space="preserve"> di Castelnuovo Magra, con i vini tipici dei Colli di Luni, a </w:t>
      </w:r>
      <w:proofErr w:type="spellStart"/>
      <w:r w:rsidR="4192C2B0" w:rsidRPr="691286A7">
        <w:rPr>
          <w:b/>
          <w:bCs/>
        </w:rPr>
        <w:t>Portido</w:t>
      </w:r>
      <w:proofErr w:type="spellEnd"/>
      <w:r w:rsidR="4192C2B0" w:rsidRPr="691286A7">
        <w:rPr>
          <w:b/>
          <w:bCs/>
        </w:rPr>
        <w:t xml:space="preserve"> 5 Gusto delle Grazie</w:t>
      </w:r>
      <w:r w:rsidR="4192C2B0">
        <w:t>, con gli spiedini di muscoli grigliati. Saranno presenti anche </w:t>
      </w:r>
      <w:r w:rsidR="4192C2B0" w:rsidRPr="691286A7">
        <w:rPr>
          <w:b/>
          <w:bCs/>
        </w:rPr>
        <w:t>Pesto Fiore</w:t>
      </w:r>
      <w:r w:rsidR="4192C2B0">
        <w:t>, con il pesto declinato in diverse ricette, </w:t>
      </w:r>
      <w:r w:rsidR="4192C2B0" w:rsidRPr="691286A7">
        <w:rPr>
          <w:b/>
          <w:bCs/>
        </w:rPr>
        <w:t>Lucchi &amp; Guastalli</w:t>
      </w:r>
      <w:r w:rsidR="4192C2B0">
        <w:t> con i prodotti dell’azienda agricola, </w:t>
      </w:r>
      <w:r w:rsidR="4192C2B0" w:rsidRPr="691286A7">
        <w:rPr>
          <w:b/>
          <w:bCs/>
        </w:rPr>
        <w:t>Apicoltura Pini</w:t>
      </w:r>
      <w:r w:rsidR="4192C2B0">
        <w:t xml:space="preserve"> di </w:t>
      </w:r>
      <w:r w:rsidR="4192C2B0" w:rsidRPr="00F41BD3">
        <w:t>Lerici,</w:t>
      </w:r>
      <w:r w:rsidR="7ABFCC79" w:rsidRPr="00F41BD3">
        <w:t xml:space="preserve"> </w:t>
      </w:r>
      <w:r w:rsidR="00F41BD3" w:rsidRPr="00F41BD3">
        <w:t xml:space="preserve">la </w:t>
      </w:r>
      <w:r w:rsidR="7ABFCC79" w:rsidRPr="00F41BD3">
        <w:rPr>
          <w:b/>
          <w:bCs/>
        </w:rPr>
        <w:t>Locanda de’ Banchieri dello chef Giacomo Devoto</w:t>
      </w:r>
      <w:r w:rsidR="7ABFCC79" w:rsidRPr="00F41BD3">
        <w:t xml:space="preserve"> che proporrà taglioni artigianali al sugo di muscoli, </w:t>
      </w:r>
      <w:r w:rsidR="348739C8" w:rsidRPr="00F41BD3">
        <w:rPr>
          <w:b/>
          <w:bCs/>
        </w:rPr>
        <w:t xml:space="preserve">Le Clarisse di </w:t>
      </w:r>
      <w:proofErr w:type="spellStart"/>
      <w:r w:rsidR="348739C8" w:rsidRPr="00F41BD3">
        <w:rPr>
          <w:b/>
          <w:bCs/>
        </w:rPr>
        <w:t>Apolline</w:t>
      </w:r>
      <w:proofErr w:type="spellEnd"/>
      <w:r w:rsidR="348739C8" w:rsidRPr="00F41BD3">
        <w:t xml:space="preserve"> </w:t>
      </w:r>
      <w:r w:rsidR="00F41BD3" w:rsidRPr="00F41BD3">
        <w:t xml:space="preserve">con </w:t>
      </w:r>
      <w:r w:rsidR="348739C8" w:rsidRPr="00F41BD3">
        <w:t xml:space="preserve">crepes di mare e dolci e specialità francesi, </w:t>
      </w:r>
      <w:r w:rsidR="348739C8" w:rsidRPr="00F41BD3">
        <w:rPr>
          <w:b/>
          <w:bCs/>
        </w:rPr>
        <w:t xml:space="preserve">Apicoltura Val di Vara </w:t>
      </w:r>
      <w:r w:rsidR="00F41BD3" w:rsidRPr="00F41BD3">
        <w:t>con</w:t>
      </w:r>
      <w:r w:rsidR="44D7CE10" w:rsidRPr="00F41BD3">
        <w:t xml:space="preserve"> prodotti a base di miele,</w:t>
      </w:r>
      <w:r w:rsidR="7ABFCC79" w:rsidRPr="00F41BD3">
        <w:t xml:space="preserve"> Il</w:t>
      </w:r>
      <w:r w:rsidR="4192C2B0" w:rsidRPr="00F41BD3">
        <w:rPr>
          <w:b/>
          <w:bCs/>
        </w:rPr>
        <w:t xml:space="preserve"> Ranch di Gaia Schiavina &amp; Il forno di </w:t>
      </w:r>
      <w:proofErr w:type="spellStart"/>
      <w:r w:rsidR="4192C2B0" w:rsidRPr="00F41BD3">
        <w:rPr>
          <w:b/>
          <w:bCs/>
        </w:rPr>
        <w:t>Canoàra</w:t>
      </w:r>
      <w:proofErr w:type="spellEnd"/>
      <w:r w:rsidR="4192C2B0" w:rsidRPr="00F41BD3">
        <w:t xml:space="preserve"> con ortaggi, frutta, pane e formaggi locali e il </w:t>
      </w:r>
      <w:r w:rsidR="4192C2B0" w:rsidRPr="00F41BD3">
        <w:rPr>
          <w:b/>
          <w:bCs/>
        </w:rPr>
        <w:t>Forno Luna Blu della Fondazione AUT AUT E.T.S.</w:t>
      </w:r>
    </w:p>
    <w:p w14:paraId="47DCBEA2" w14:textId="77777777" w:rsidR="00460698" w:rsidRPr="00460698" w:rsidRDefault="00460698" w:rsidP="00460698">
      <w:pPr>
        <w:spacing w:line="276" w:lineRule="auto"/>
        <w:jc w:val="both"/>
      </w:pPr>
    </w:p>
    <w:p w14:paraId="7A8A2929" w14:textId="64098B2F" w:rsidR="00460698" w:rsidRDefault="4192C2B0" w:rsidP="00460698">
      <w:pPr>
        <w:spacing w:line="276" w:lineRule="auto"/>
        <w:jc w:val="both"/>
      </w:pPr>
      <w:r>
        <w:t>Accanto alle eccellenze del territorio, il mercato ospiterà produttori provenienti da altre aree italiane: </w:t>
      </w:r>
      <w:r w:rsidRPr="691286A7">
        <w:rPr>
          <w:b/>
          <w:bCs/>
        </w:rPr>
        <w:t>L</w:t>
      </w:r>
      <w:r w:rsidR="32019191" w:rsidRPr="691286A7">
        <w:rPr>
          <w:b/>
          <w:bCs/>
        </w:rPr>
        <w:t>’</w:t>
      </w:r>
      <w:proofErr w:type="spellStart"/>
      <w:r w:rsidRPr="691286A7">
        <w:rPr>
          <w:b/>
          <w:bCs/>
        </w:rPr>
        <w:t>anciua</w:t>
      </w:r>
      <w:proofErr w:type="spellEnd"/>
      <w:r w:rsidRPr="691286A7">
        <w:rPr>
          <w:b/>
          <w:bCs/>
        </w:rPr>
        <w:t xml:space="preserve"> di Sestri Levante</w:t>
      </w:r>
      <w:r>
        <w:t xml:space="preserve"> proporrà prodotti ma anche laboratori dedicati alla preparazione tradizionale delle acciughe sotto sale. Da Imperia arriverà </w:t>
      </w:r>
      <w:proofErr w:type="spellStart"/>
      <w:r w:rsidRPr="691286A7">
        <w:rPr>
          <w:b/>
          <w:bCs/>
        </w:rPr>
        <w:t>Barbarasa</w:t>
      </w:r>
      <w:proofErr w:type="spellEnd"/>
      <w:r w:rsidRPr="691286A7">
        <w:rPr>
          <w:b/>
          <w:bCs/>
        </w:rPr>
        <w:t xml:space="preserve"> Gin</w:t>
      </w:r>
      <w:r>
        <w:t xml:space="preserve">, espressione della produzione artigianale ligure, mentre la </w:t>
      </w:r>
      <w:r w:rsidRPr="691286A7">
        <w:rPr>
          <w:b/>
          <w:bCs/>
        </w:rPr>
        <w:t>Tiella di Gaeta</w:t>
      </w:r>
      <w:r>
        <w:t xml:space="preserve"> propone</w:t>
      </w:r>
      <w:r w:rsidRPr="691286A7">
        <w:rPr>
          <w:b/>
          <w:bCs/>
        </w:rPr>
        <w:t xml:space="preserve"> </w:t>
      </w:r>
      <w:r>
        <w:t>la tradizione del piatto nella versione con i muscoli. Dalla Sicilia arriva </w:t>
      </w:r>
      <w:r w:rsidRPr="691286A7">
        <w:rPr>
          <w:b/>
          <w:bCs/>
        </w:rPr>
        <w:t>Etna, sapori</w:t>
      </w:r>
      <w:r>
        <w:t xml:space="preserve"> di </w:t>
      </w:r>
      <w:r w:rsidRPr="691286A7">
        <w:rPr>
          <w:b/>
          <w:bCs/>
        </w:rPr>
        <w:t>Sicilia</w:t>
      </w:r>
      <w:r>
        <w:t xml:space="preserve">, che per l'occasione declinerà il tradizionale arancino in una versione ai frutti di mare. Da porto Tolle sbarca all’evento anche la </w:t>
      </w:r>
      <w:r w:rsidRPr="691286A7">
        <w:rPr>
          <w:b/>
          <w:bCs/>
        </w:rPr>
        <w:t>Cooperativa Pescatori di Pila</w:t>
      </w:r>
      <w:r w:rsidR="4CCF25BE" w:rsidRPr="691286A7">
        <w:rPr>
          <w:b/>
          <w:bCs/>
        </w:rPr>
        <w:t xml:space="preserve"> O.P. </w:t>
      </w:r>
      <w:r>
        <w:t xml:space="preserve">che proporrà mitili e ostriche allevate all'interno di una delle più belle lagune del Delta del Po all'interno di una Zona Parco Riserva Biosfera </w:t>
      </w:r>
      <w:proofErr w:type="spellStart"/>
      <w:r>
        <w:t>Mab</w:t>
      </w:r>
      <w:proofErr w:type="spellEnd"/>
      <w:r>
        <w:t xml:space="preserve"> UNESCO</w:t>
      </w:r>
      <w:r w:rsidR="0AFA4F00">
        <w:t xml:space="preserve">, </w:t>
      </w:r>
      <w:r w:rsidR="0AFA4F00" w:rsidRPr="00F41BD3">
        <w:rPr>
          <w:b/>
          <w:bCs/>
        </w:rPr>
        <w:t>A.M.A. Associazione Mediterranea Acquacoltori</w:t>
      </w:r>
      <w:r w:rsidR="00F41BD3">
        <w:rPr>
          <w:b/>
          <w:bCs/>
        </w:rPr>
        <w:t xml:space="preserve"> </w:t>
      </w:r>
      <w:r w:rsidR="00F41BD3" w:rsidRPr="00F41BD3">
        <w:t>e</w:t>
      </w:r>
      <w:r w:rsidR="21FC1A6B" w:rsidRPr="00F41BD3">
        <w:rPr>
          <w:b/>
          <w:bCs/>
        </w:rPr>
        <w:t xml:space="preserve"> </w:t>
      </w:r>
      <w:proofErr w:type="spellStart"/>
      <w:r w:rsidR="21FC1A6B" w:rsidRPr="00F41BD3">
        <w:rPr>
          <w:b/>
          <w:bCs/>
        </w:rPr>
        <w:t>Labmate</w:t>
      </w:r>
      <w:proofErr w:type="spellEnd"/>
      <w:r w:rsidR="21FC1A6B" w:rsidRPr="00F41BD3">
        <w:rPr>
          <w:b/>
          <w:bCs/>
        </w:rPr>
        <w:t xml:space="preserve"> artigianato del mare. </w:t>
      </w:r>
      <w:r w:rsidRPr="00F41BD3">
        <w:rPr>
          <w:b/>
          <w:bCs/>
        </w:rPr>
        <w:t xml:space="preserve"> Il</w:t>
      </w:r>
      <w:r w:rsidRPr="691286A7">
        <w:rPr>
          <w:b/>
          <w:bCs/>
        </w:rPr>
        <w:t xml:space="preserve"> Mercato dei Sapori</w:t>
      </w:r>
      <w:r>
        <w:t>,</w:t>
      </w:r>
      <w:r w:rsidRPr="691286A7">
        <w:rPr>
          <w:b/>
          <w:bCs/>
        </w:rPr>
        <w:t xml:space="preserve"> </w:t>
      </w:r>
      <w:r w:rsidRPr="691286A7">
        <w:rPr>
          <w:b/>
          <w:bCs/>
        </w:rPr>
        <w:lastRenderedPageBreak/>
        <w:t>che rimarrà aperto al pubblico per tutti e tre i giorni dalle 11.00 alle 22.00</w:t>
      </w:r>
      <w:r>
        <w:t>,</w:t>
      </w:r>
      <w:r w:rsidRPr="691286A7">
        <w:rPr>
          <w:b/>
          <w:bCs/>
        </w:rPr>
        <w:t xml:space="preserve"> </w:t>
      </w:r>
      <w:r>
        <w:t xml:space="preserve">sarà quindi un percorso che vuole raccontare in modo originale il Mediterraneo attraverso chi produce, trasforma e custodisce saperi, materie prime e identità gastronomiche. </w:t>
      </w:r>
    </w:p>
    <w:p w14:paraId="20E2612C" w14:textId="27B6A682" w:rsidR="00CF5EC2" w:rsidRDefault="00CF5EC2" w:rsidP="00460698">
      <w:pPr>
        <w:spacing w:line="276" w:lineRule="auto"/>
        <w:jc w:val="both"/>
      </w:pPr>
    </w:p>
    <w:p w14:paraId="251E94AE" w14:textId="51CF9106" w:rsidR="00CF5EC2" w:rsidRPr="001F4019" w:rsidRDefault="00CF5EC2" w:rsidP="00460698">
      <w:pPr>
        <w:spacing w:line="276" w:lineRule="auto"/>
        <w:jc w:val="both"/>
        <w:rPr>
          <w:b/>
          <w:bCs/>
        </w:rPr>
      </w:pPr>
      <w:r w:rsidRPr="001F4019">
        <w:rPr>
          <w:b/>
          <w:bCs/>
        </w:rPr>
        <w:t>INAUGURAZIONE E TALK SULLA MITILICOLTURA</w:t>
      </w:r>
    </w:p>
    <w:p w14:paraId="326B456D" w14:textId="77777777" w:rsidR="00460698" w:rsidRPr="000A28DA" w:rsidRDefault="00460698" w:rsidP="00115941">
      <w:pPr>
        <w:spacing w:line="276" w:lineRule="auto"/>
        <w:jc w:val="both"/>
        <w:rPr>
          <w:rFonts w:cstheme="minorHAnsi"/>
          <w:b/>
          <w:bCs/>
          <w:color w:val="000000"/>
          <w:shd w:val="clear" w:color="auto" w:fill="FFFFFF"/>
        </w:rPr>
      </w:pPr>
    </w:p>
    <w:p w14:paraId="78021B60" w14:textId="46AC2953" w:rsidR="00216221" w:rsidRDefault="00D64F67" w:rsidP="00CF5EC2">
      <w:pPr>
        <w:spacing w:line="276" w:lineRule="auto"/>
        <w:jc w:val="both"/>
        <w:rPr>
          <w:rFonts w:eastAsia="Calibri"/>
        </w:rPr>
      </w:pPr>
      <w:r w:rsidRPr="00305B48">
        <w:t xml:space="preserve">Alle 17.00 </w:t>
      </w:r>
      <w:r w:rsidR="004918CE" w:rsidRPr="00305B48">
        <w:t xml:space="preserve">presso la </w:t>
      </w:r>
      <w:proofErr w:type="spellStart"/>
      <w:r w:rsidRPr="00305B48">
        <w:t>Mytiliade</w:t>
      </w:r>
      <w:proofErr w:type="spellEnd"/>
      <w:r w:rsidRPr="00305B48">
        <w:t xml:space="preserve"> Arena</w:t>
      </w:r>
      <w:r w:rsidR="00305B48">
        <w:t xml:space="preserve"> in Piazza Garibaldi</w:t>
      </w:r>
      <w:r w:rsidRPr="00305B48">
        <w:t xml:space="preserve"> </w:t>
      </w:r>
      <w:r w:rsidR="004918CE" w:rsidRPr="00305B48">
        <w:t>è in programma</w:t>
      </w:r>
      <w:r w:rsidRPr="00305B48">
        <w:t xml:space="preserve"> la </w:t>
      </w:r>
      <w:r w:rsidRPr="00460698">
        <w:rPr>
          <w:b/>
          <w:bCs/>
        </w:rPr>
        <w:t>cerimonia inaugurale</w:t>
      </w:r>
      <w:r w:rsidRPr="00305B48">
        <w:t xml:space="preserve"> con autorità e ospiti</w:t>
      </w:r>
      <w:r w:rsidR="00B4651A">
        <w:t xml:space="preserve"> internazionali</w:t>
      </w:r>
      <w:r w:rsidRPr="00305B48">
        <w:t>.</w:t>
      </w:r>
      <w:r w:rsidR="00305B48" w:rsidRPr="00305B48">
        <w:rPr>
          <w:rFonts w:eastAsia="Calibri"/>
        </w:rPr>
        <w:t xml:space="preserve"> Già confermat</w:t>
      </w:r>
      <w:r w:rsidR="00B4651A">
        <w:rPr>
          <w:rFonts w:eastAsia="Calibri"/>
        </w:rPr>
        <w:t xml:space="preserve">a la presenza di </w:t>
      </w:r>
      <w:r w:rsidR="00B4651A" w:rsidRPr="00B4651A">
        <w:rPr>
          <w:rFonts w:eastAsia="Calibri"/>
          <w:b/>
          <w:bCs/>
        </w:rPr>
        <w:t>Marco Bucci</w:t>
      </w:r>
      <w:r w:rsidR="00B4651A">
        <w:rPr>
          <w:rFonts w:eastAsia="Calibri"/>
        </w:rPr>
        <w:t xml:space="preserve">, Presidente </w:t>
      </w:r>
      <w:r w:rsidR="00CF5EC2">
        <w:rPr>
          <w:rFonts w:eastAsia="Calibri"/>
        </w:rPr>
        <w:t>della R</w:t>
      </w:r>
      <w:r w:rsidR="00B4651A">
        <w:rPr>
          <w:rFonts w:eastAsia="Calibri"/>
        </w:rPr>
        <w:t xml:space="preserve">egione Liguria, </w:t>
      </w:r>
      <w:r w:rsidR="00305B48" w:rsidRPr="000A28DA">
        <w:rPr>
          <w:rFonts w:eastAsia="Calibri"/>
          <w:b/>
          <w:bCs/>
        </w:rPr>
        <w:t>Marco Russo</w:t>
      </w:r>
      <w:r w:rsidR="00305B48" w:rsidRPr="00305B48">
        <w:rPr>
          <w:rFonts w:eastAsia="Calibri"/>
        </w:rPr>
        <w:t xml:space="preserve">, Sindaco del Comune di Lerici; </w:t>
      </w:r>
      <w:r w:rsidR="00305B48" w:rsidRPr="000A28DA">
        <w:rPr>
          <w:rFonts w:eastAsia="Aptos"/>
          <w:b/>
          <w:bCs/>
        </w:rPr>
        <w:t>Enrico Lupi</w:t>
      </w:r>
      <w:r w:rsidR="00305B48" w:rsidRPr="00305B48">
        <w:rPr>
          <w:rFonts w:eastAsia="Aptos"/>
        </w:rPr>
        <w:t xml:space="preserve">, </w:t>
      </w:r>
      <w:r w:rsidR="00185DEB" w:rsidRPr="00185DEB">
        <w:t>Presidente della Camera di Commercio Riviere di Liguria</w:t>
      </w:r>
      <w:r w:rsidR="00185DEB">
        <w:t xml:space="preserve"> e </w:t>
      </w:r>
      <w:r w:rsidR="00185DEB">
        <w:rPr>
          <w:rFonts w:eastAsia="Aptos"/>
        </w:rPr>
        <w:t>del</w:t>
      </w:r>
      <w:r w:rsidR="00305B48" w:rsidRPr="00305B48">
        <w:rPr>
          <w:rFonts w:eastAsia="Aptos"/>
        </w:rPr>
        <w:t xml:space="preserve"> GAL FISH Liguria; </w:t>
      </w:r>
      <w:r w:rsidR="00305B48" w:rsidRPr="000A28DA">
        <w:rPr>
          <w:rFonts w:eastAsia="Calibri"/>
          <w:b/>
          <w:bCs/>
        </w:rPr>
        <w:t>Paolo Varrella</w:t>
      </w:r>
      <w:r w:rsidR="00305B48" w:rsidRPr="00305B48">
        <w:rPr>
          <w:rFonts w:eastAsia="Calibri"/>
        </w:rPr>
        <w:t xml:space="preserve">, Presidente della Cooperativa Mitilicoltori Associati; </w:t>
      </w:r>
      <w:r w:rsidR="00305B48" w:rsidRPr="000A28DA">
        <w:rPr>
          <w:rFonts w:eastAsia="Calibri"/>
          <w:b/>
          <w:bCs/>
        </w:rPr>
        <w:t>Federico Pinza</w:t>
      </w:r>
      <w:r w:rsidR="00305B48" w:rsidRPr="00305B48">
        <w:rPr>
          <w:rFonts w:eastAsia="Calibri"/>
        </w:rPr>
        <w:t>, Direttore della Cooperativa Mitilicoltori Spezzini</w:t>
      </w:r>
      <w:r w:rsidR="00F41BD3">
        <w:rPr>
          <w:rFonts w:eastAsia="Calibri"/>
        </w:rPr>
        <w:t xml:space="preserve"> e Presidente A.M.A</w:t>
      </w:r>
      <w:r w:rsidR="00F41BD3" w:rsidRPr="00F41BD3">
        <w:t>. Associazione Mediterranea Acquacoltori</w:t>
      </w:r>
      <w:r w:rsidR="00217A7E">
        <w:t xml:space="preserve">; </w:t>
      </w:r>
      <w:r w:rsidR="00217A7E" w:rsidRPr="00217A7E">
        <w:rPr>
          <w:b/>
          <w:bCs/>
        </w:rPr>
        <w:t>Lina Senese</w:t>
      </w:r>
      <w:r w:rsidR="00217A7E">
        <w:t xml:space="preserve">, ambasciatrice di Gaeta nel mondo e </w:t>
      </w:r>
      <w:proofErr w:type="spellStart"/>
      <w:r w:rsidR="00217A7E" w:rsidRPr="00217A7E">
        <w:rPr>
          <w:b/>
          <w:bCs/>
        </w:rPr>
        <w:t>Soufian</w:t>
      </w:r>
      <w:proofErr w:type="spellEnd"/>
      <w:r w:rsidR="00217A7E" w:rsidRPr="00217A7E">
        <w:rPr>
          <w:b/>
          <w:bCs/>
        </w:rPr>
        <w:t xml:space="preserve"> Maya</w:t>
      </w:r>
      <w:r w:rsidR="00217A7E">
        <w:t xml:space="preserve">, responsabile delle relazioni esterne per l’Associazione </w:t>
      </w:r>
      <w:proofErr w:type="spellStart"/>
      <w:r w:rsidR="00217A7E">
        <w:t>Escale</w:t>
      </w:r>
      <w:proofErr w:type="spellEnd"/>
      <w:r w:rsidR="00217A7E">
        <w:t xml:space="preserve"> à Sète.</w:t>
      </w:r>
    </w:p>
    <w:p w14:paraId="720E7237" w14:textId="77777777" w:rsidR="00216221" w:rsidRDefault="00216221" w:rsidP="00CF5EC2">
      <w:pPr>
        <w:spacing w:line="276" w:lineRule="auto"/>
        <w:jc w:val="both"/>
        <w:rPr>
          <w:rFonts w:eastAsia="Calibri"/>
        </w:rPr>
      </w:pPr>
    </w:p>
    <w:p w14:paraId="058CFAAD" w14:textId="18749413" w:rsidR="00CF5EC2" w:rsidRPr="00CF5EC2" w:rsidRDefault="00305B48" w:rsidP="00CF5EC2">
      <w:pPr>
        <w:spacing w:line="276" w:lineRule="auto"/>
        <w:jc w:val="both"/>
        <w:rPr>
          <w:rFonts w:cstheme="minorHAnsi"/>
        </w:rPr>
      </w:pPr>
      <w:r w:rsidRPr="00CF5EC2">
        <w:rPr>
          <w:rFonts w:ascii="Calibri" w:hAnsi="Calibri" w:cs="Calibri"/>
        </w:rPr>
        <w:t>A</w:t>
      </w:r>
      <w:r w:rsidR="00D64F67" w:rsidRPr="00CF5EC2">
        <w:rPr>
          <w:rFonts w:ascii="Calibri" w:hAnsi="Calibri" w:cs="Calibri"/>
        </w:rPr>
        <w:t xml:space="preserve"> seguire</w:t>
      </w:r>
      <w:r w:rsidRPr="00CF5EC2">
        <w:rPr>
          <w:rFonts w:ascii="Calibri" w:hAnsi="Calibri" w:cs="Calibri"/>
        </w:rPr>
        <w:t>, alle 17.30,</w:t>
      </w:r>
      <w:r w:rsidR="00D64F67" w:rsidRPr="00CF5EC2">
        <w:rPr>
          <w:rFonts w:ascii="Calibri" w:hAnsi="Calibri" w:cs="Calibri"/>
        </w:rPr>
        <w:t xml:space="preserve"> il talk </w:t>
      </w:r>
      <w:r w:rsidR="00B4651A" w:rsidRPr="00CF5EC2">
        <w:rPr>
          <w:rFonts w:ascii="Calibri" w:hAnsi="Calibri" w:cs="Calibri"/>
        </w:rPr>
        <w:t>dedicato a “</w:t>
      </w:r>
      <w:r w:rsidR="00B4651A" w:rsidRPr="00CF5EC2">
        <w:rPr>
          <w:rFonts w:ascii="Calibri-Bold" w:hAnsi="Calibri-Bold" w:cs="Calibri-Bold"/>
          <w:b/>
          <w:bCs/>
        </w:rPr>
        <w:t xml:space="preserve">Mitilicoltura italiana: clima, governance e mercato - </w:t>
      </w:r>
      <w:r w:rsidR="00B4651A" w:rsidRPr="00CF5EC2">
        <w:rPr>
          <w:b/>
          <w:bCs/>
          <w:i/>
          <w:iCs/>
        </w:rPr>
        <w:t>Inn</w:t>
      </w:r>
      <w:r w:rsidR="00B4651A">
        <w:rPr>
          <w:b/>
          <w:bCs/>
          <w:i/>
          <w:iCs/>
        </w:rPr>
        <w:t>ovazione, resilienza e politiche per lo sviluppo”</w:t>
      </w:r>
      <w:r w:rsidR="00B4651A" w:rsidRPr="00CF5EC2">
        <w:rPr>
          <w:i/>
          <w:iCs/>
        </w:rPr>
        <w:t>,</w:t>
      </w:r>
      <w:r w:rsidR="00B4651A">
        <w:rPr>
          <w:b/>
          <w:bCs/>
          <w:i/>
          <w:iCs/>
        </w:rPr>
        <w:t xml:space="preserve"> </w:t>
      </w:r>
      <w:r w:rsidR="00B4651A" w:rsidRPr="00B4651A">
        <w:t xml:space="preserve">organizzato in </w:t>
      </w:r>
      <w:r w:rsidR="00B4651A" w:rsidRPr="00B4651A">
        <w:rPr>
          <w:b/>
          <w:bCs/>
        </w:rPr>
        <w:t>collaborazione con A</w:t>
      </w:r>
      <w:r w:rsidR="00B4651A">
        <w:rPr>
          <w:b/>
          <w:bCs/>
        </w:rPr>
        <w:t>.</w:t>
      </w:r>
      <w:r w:rsidR="00B4651A" w:rsidRPr="00B4651A">
        <w:rPr>
          <w:b/>
          <w:bCs/>
        </w:rPr>
        <w:t>M</w:t>
      </w:r>
      <w:r w:rsidR="00B4651A">
        <w:rPr>
          <w:b/>
          <w:bCs/>
        </w:rPr>
        <w:t>.</w:t>
      </w:r>
      <w:r w:rsidR="00B4651A" w:rsidRPr="00B4651A">
        <w:rPr>
          <w:b/>
          <w:bCs/>
        </w:rPr>
        <w:t>A</w:t>
      </w:r>
      <w:r w:rsidR="00B4651A">
        <w:rPr>
          <w:b/>
          <w:bCs/>
        </w:rPr>
        <w:t xml:space="preserve"> – Associazione </w:t>
      </w:r>
      <w:r w:rsidR="00B4651A" w:rsidRPr="00CF5EC2">
        <w:rPr>
          <w:rFonts w:cstheme="minorHAnsi"/>
          <w:b/>
          <w:bCs/>
        </w:rPr>
        <w:t xml:space="preserve">Mediterranea Acquacoltori. </w:t>
      </w:r>
      <w:r w:rsidR="00B4651A" w:rsidRPr="00CF5EC2">
        <w:rPr>
          <w:rFonts w:cstheme="minorHAnsi"/>
        </w:rPr>
        <w:t xml:space="preserve">Tanti gli esperti che </w:t>
      </w:r>
      <w:r w:rsidR="003B7019">
        <w:rPr>
          <w:rFonts w:cstheme="minorHAnsi"/>
        </w:rPr>
        <w:t>porteranno</w:t>
      </w:r>
      <w:r w:rsidR="00B4651A" w:rsidRPr="00CF5EC2">
        <w:rPr>
          <w:rFonts w:cstheme="minorHAnsi"/>
        </w:rPr>
        <w:t xml:space="preserve"> </w:t>
      </w:r>
      <w:r w:rsidR="00CF5EC2" w:rsidRPr="00CF5EC2">
        <w:rPr>
          <w:rFonts w:cstheme="minorHAnsi"/>
        </w:rPr>
        <w:t xml:space="preserve">la loro importante esperienza come contributo al dibattito. Nella prima sessione dedicata in particolare alla </w:t>
      </w:r>
      <w:r w:rsidR="00CF5EC2" w:rsidRPr="00CF5EC2">
        <w:rPr>
          <w:rFonts w:cstheme="minorHAnsi"/>
          <w:b/>
          <w:bCs/>
        </w:rPr>
        <w:t xml:space="preserve">Governance e alle politiche per la mitilicoltura nello scenario mediterraneo </w:t>
      </w:r>
      <w:r w:rsidR="00CF5EC2" w:rsidRPr="00CF5EC2">
        <w:rPr>
          <w:rFonts w:cstheme="minorHAnsi"/>
        </w:rPr>
        <w:t>interverranno:</w:t>
      </w:r>
      <w:r w:rsidR="00CF5EC2" w:rsidRPr="00CF5EC2">
        <w:rPr>
          <w:rFonts w:cstheme="minorHAnsi"/>
          <w:b/>
          <w:bCs/>
        </w:rPr>
        <w:t xml:space="preserve"> Enrico Lupi</w:t>
      </w:r>
      <w:r w:rsidR="00CF5EC2" w:rsidRPr="00CF5EC2">
        <w:rPr>
          <w:rFonts w:cstheme="minorHAnsi"/>
        </w:rPr>
        <w:t xml:space="preserve">, presidente del </w:t>
      </w:r>
      <w:proofErr w:type="spellStart"/>
      <w:r w:rsidR="00CF5EC2" w:rsidRPr="00CF5EC2">
        <w:rPr>
          <w:rFonts w:cstheme="minorHAnsi"/>
        </w:rPr>
        <w:t>Gal</w:t>
      </w:r>
      <w:proofErr w:type="spellEnd"/>
      <w:r w:rsidR="00CF5EC2" w:rsidRPr="00CF5EC2">
        <w:rPr>
          <w:rFonts w:cstheme="minorHAnsi"/>
        </w:rPr>
        <w:t xml:space="preserve"> Fish Liguria; </w:t>
      </w:r>
      <w:r w:rsidR="00CF5EC2" w:rsidRPr="00CF5EC2">
        <w:rPr>
          <w:rFonts w:cstheme="minorHAnsi"/>
          <w:b/>
          <w:bCs/>
        </w:rPr>
        <w:t>Fiona Grant</w:t>
      </w:r>
      <w:r w:rsidR="00CF5EC2" w:rsidRPr="00CF5EC2">
        <w:rPr>
          <w:rFonts w:cstheme="minorHAnsi"/>
        </w:rPr>
        <w:t xml:space="preserve">, </w:t>
      </w:r>
      <w:proofErr w:type="spellStart"/>
      <w:r w:rsidR="00CF5EC2" w:rsidRPr="00CF5EC2">
        <w:rPr>
          <w:rFonts w:cstheme="minorHAnsi"/>
        </w:rPr>
        <w:t>President</w:t>
      </w:r>
      <w:proofErr w:type="spellEnd"/>
      <w:r w:rsidR="00CF5EC2" w:rsidRPr="00CF5EC2">
        <w:rPr>
          <w:rFonts w:cstheme="minorHAnsi"/>
        </w:rPr>
        <w:t xml:space="preserve"> of the </w:t>
      </w:r>
      <w:proofErr w:type="spellStart"/>
      <w:r w:rsidR="00CF5EC2" w:rsidRPr="00CF5EC2">
        <w:rPr>
          <w:rFonts w:cstheme="minorHAnsi"/>
        </w:rPr>
        <w:t>European</w:t>
      </w:r>
      <w:proofErr w:type="spellEnd"/>
      <w:r w:rsidR="00CF5EC2" w:rsidRPr="00CF5EC2">
        <w:rPr>
          <w:rFonts w:cstheme="minorHAnsi"/>
        </w:rPr>
        <w:t xml:space="preserve"> Marine Board; </w:t>
      </w:r>
      <w:r w:rsidR="00CF5EC2" w:rsidRPr="00CF5EC2">
        <w:rPr>
          <w:rFonts w:cstheme="minorHAnsi"/>
          <w:b/>
          <w:bCs/>
        </w:rPr>
        <w:t>Giuseppe Lupo</w:t>
      </w:r>
      <w:r w:rsidR="00CF5EC2" w:rsidRPr="00CF5EC2">
        <w:rPr>
          <w:rFonts w:cstheme="minorHAnsi"/>
        </w:rPr>
        <w:t xml:space="preserve"> - Parlamento Europeo; </w:t>
      </w:r>
      <w:r w:rsidR="00CF5EC2" w:rsidRPr="00CF5EC2">
        <w:rPr>
          <w:rFonts w:cstheme="minorHAnsi"/>
          <w:b/>
          <w:bCs/>
        </w:rPr>
        <w:t xml:space="preserve">Prof. </w:t>
      </w:r>
      <w:r w:rsidR="00CF5EC2" w:rsidRPr="00CF5EC2">
        <w:rPr>
          <w:rStyle w:val="Enfasigrassetto"/>
          <w:rFonts w:cstheme="minorHAnsi"/>
        </w:rPr>
        <w:t xml:space="preserve">Mohammed </w:t>
      </w:r>
      <w:proofErr w:type="spellStart"/>
      <w:r w:rsidR="00CF5EC2" w:rsidRPr="00CF5EC2">
        <w:rPr>
          <w:rStyle w:val="Enfasigrassetto"/>
          <w:rFonts w:cstheme="minorHAnsi"/>
        </w:rPr>
        <w:t>Boumediene</w:t>
      </w:r>
      <w:proofErr w:type="spellEnd"/>
      <w:r w:rsidR="00CF5EC2" w:rsidRPr="00CF5EC2">
        <w:rPr>
          <w:rStyle w:val="Enfasigrassetto"/>
          <w:rFonts w:cstheme="minorHAnsi"/>
        </w:rPr>
        <w:t xml:space="preserve"> </w:t>
      </w:r>
      <w:proofErr w:type="spellStart"/>
      <w:r w:rsidR="00CF5EC2" w:rsidRPr="00CF5EC2">
        <w:rPr>
          <w:rStyle w:val="Enfasigrassetto"/>
          <w:rFonts w:cstheme="minorHAnsi"/>
        </w:rPr>
        <w:t>Beladjine</w:t>
      </w:r>
      <w:proofErr w:type="spellEnd"/>
      <w:r w:rsidR="00CF5EC2" w:rsidRPr="00CF5EC2">
        <w:rPr>
          <w:rFonts w:cstheme="minorHAnsi"/>
        </w:rPr>
        <w:t xml:space="preserve">, delegato Istituzionale dell’Algeria; </w:t>
      </w:r>
      <w:r w:rsidR="00CF5EC2" w:rsidRPr="00CF5EC2">
        <w:rPr>
          <w:rFonts w:cstheme="minorHAnsi"/>
          <w:b/>
          <w:bCs/>
        </w:rPr>
        <w:t xml:space="preserve">Luigino </w:t>
      </w:r>
      <w:proofErr w:type="spellStart"/>
      <w:r w:rsidR="00CF5EC2" w:rsidRPr="00CF5EC2">
        <w:rPr>
          <w:rFonts w:cstheme="minorHAnsi"/>
          <w:b/>
          <w:bCs/>
        </w:rPr>
        <w:t>Pelà</w:t>
      </w:r>
      <w:proofErr w:type="spellEnd"/>
      <w:r w:rsidR="00CF5EC2" w:rsidRPr="00CF5EC2">
        <w:rPr>
          <w:rFonts w:cstheme="minorHAnsi"/>
        </w:rPr>
        <w:t xml:space="preserve"> della Cooperativa Pescatori di Pila e </w:t>
      </w:r>
      <w:r w:rsidR="00CF5EC2" w:rsidRPr="00CF5EC2">
        <w:rPr>
          <w:rFonts w:cstheme="minorHAnsi"/>
          <w:b/>
          <w:bCs/>
        </w:rPr>
        <w:t>Mirvana Feletti</w:t>
      </w:r>
      <w:r w:rsidR="00CF5EC2" w:rsidRPr="00CF5EC2">
        <w:rPr>
          <w:rFonts w:cstheme="minorHAnsi"/>
        </w:rPr>
        <w:t xml:space="preserve">, dirigente Ufficio Pesca Regione Liguria. Nella seconda sessione del talk si parlerà delle prospettive della filiera della mitilicoltura rispetto al mercato, alla competitività e diversificazione. Ospiti </w:t>
      </w:r>
      <w:r w:rsidR="00CF5EC2" w:rsidRPr="00CF5EC2">
        <w:rPr>
          <w:rFonts w:cstheme="minorHAnsi"/>
          <w:b/>
          <w:bCs/>
        </w:rPr>
        <w:t>Federico Pinza</w:t>
      </w:r>
      <w:r w:rsidR="00CF5EC2" w:rsidRPr="00CF5EC2">
        <w:rPr>
          <w:rFonts w:cstheme="minorHAnsi"/>
        </w:rPr>
        <w:t>, Presidente Nazionale A.M.A. Associazione Mediterranea Acquacoltori;</w:t>
      </w:r>
      <w:r w:rsidR="00CF5EC2" w:rsidRPr="00CF5EC2">
        <w:rPr>
          <w:rFonts w:eastAsia="SymbolMT" w:cstheme="minorHAnsi"/>
        </w:rPr>
        <w:t xml:space="preserve"> </w:t>
      </w:r>
      <w:r w:rsidR="00CF5EC2" w:rsidRPr="00CF5EC2">
        <w:rPr>
          <w:rFonts w:cstheme="minorHAnsi"/>
          <w:b/>
          <w:bCs/>
        </w:rPr>
        <w:t>Augusto Comes</w:t>
      </w:r>
      <w:r w:rsidR="00CF5EC2" w:rsidRPr="00CF5EC2">
        <w:rPr>
          <w:rFonts w:cstheme="minorHAnsi"/>
        </w:rPr>
        <w:t xml:space="preserve">, Responsabile </w:t>
      </w:r>
      <w:proofErr w:type="spellStart"/>
      <w:r w:rsidR="00CF5EC2" w:rsidRPr="00CF5EC2">
        <w:rPr>
          <w:rFonts w:cstheme="minorHAnsi"/>
        </w:rPr>
        <w:t>Federcoopesca</w:t>
      </w:r>
      <w:proofErr w:type="spellEnd"/>
      <w:r w:rsidR="00CF5EC2" w:rsidRPr="00CF5EC2">
        <w:rPr>
          <w:rFonts w:cstheme="minorHAnsi"/>
        </w:rPr>
        <w:t xml:space="preserve"> Confcooperative Liguria e Vice Presidente </w:t>
      </w:r>
      <w:r w:rsidR="00217A7E" w:rsidRPr="00CF5EC2">
        <w:rPr>
          <w:rFonts w:cstheme="minorHAnsi"/>
        </w:rPr>
        <w:t>GAL</w:t>
      </w:r>
      <w:r w:rsidR="00217A7E">
        <w:rPr>
          <w:rFonts w:cstheme="minorHAnsi"/>
        </w:rPr>
        <w:t xml:space="preserve"> </w:t>
      </w:r>
      <w:r w:rsidR="00217A7E" w:rsidRPr="00CF5EC2">
        <w:rPr>
          <w:rFonts w:cstheme="minorHAnsi"/>
        </w:rPr>
        <w:t xml:space="preserve">FISH </w:t>
      </w:r>
      <w:r w:rsidR="00CF5EC2" w:rsidRPr="00CF5EC2">
        <w:rPr>
          <w:rFonts w:cstheme="minorHAnsi"/>
        </w:rPr>
        <w:t xml:space="preserve">Liguria; </w:t>
      </w:r>
      <w:r w:rsidR="00CF5EC2" w:rsidRPr="00CF5EC2">
        <w:rPr>
          <w:rFonts w:cstheme="minorHAnsi"/>
          <w:b/>
          <w:bCs/>
        </w:rPr>
        <w:t>Lara Servetti</w:t>
      </w:r>
      <w:r w:rsidR="00CF5EC2" w:rsidRPr="00CF5EC2">
        <w:rPr>
          <w:rFonts w:cstheme="minorHAnsi"/>
        </w:rPr>
        <w:t xml:space="preserve">, Presidente Legacoop </w:t>
      </w:r>
      <w:proofErr w:type="spellStart"/>
      <w:r w:rsidR="00CF5EC2" w:rsidRPr="00CF5EC2">
        <w:rPr>
          <w:rFonts w:cstheme="minorHAnsi"/>
        </w:rPr>
        <w:t>Agroitticoalimentare</w:t>
      </w:r>
      <w:proofErr w:type="spellEnd"/>
      <w:r w:rsidR="00CF5EC2" w:rsidRPr="00CF5EC2">
        <w:rPr>
          <w:rFonts w:cstheme="minorHAnsi"/>
        </w:rPr>
        <w:t xml:space="preserve">; </w:t>
      </w:r>
      <w:r w:rsidR="00CF5EC2" w:rsidRPr="00CF5EC2">
        <w:rPr>
          <w:rFonts w:cstheme="minorHAnsi"/>
          <w:b/>
          <w:bCs/>
        </w:rPr>
        <w:t>Genny Busetto</w:t>
      </w:r>
      <w:r w:rsidR="00CF5EC2" w:rsidRPr="00CF5EC2">
        <w:rPr>
          <w:rFonts w:cstheme="minorHAnsi"/>
        </w:rPr>
        <w:t xml:space="preserve">, Socio e PR </w:t>
      </w:r>
      <w:proofErr w:type="spellStart"/>
      <w:r w:rsidR="00CF5EC2" w:rsidRPr="00CF5EC2">
        <w:rPr>
          <w:rFonts w:cstheme="minorHAnsi"/>
        </w:rPr>
        <w:t>Mitilla</w:t>
      </w:r>
      <w:proofErr w:type="spellEnd"/>
      <w:r w:rsidR="00CF5EC2" w:rsidRPr="00CF5EC2">
        <w:rPr>
          <w:rFonts w:cstheme="minorHAnsi"/>
        </w:rPr>
        <w:t xml:space="preserve"> e </w:t>
      </w:r>
      <w:r w:rsidR="00CF5EC2" w:rsidRPr="00CF5EC2">
        <w:rPr>
          <w:rFonts w:cstheme="minorHAnsi"/>
          <w:b/>
          <w:bCs/>
        </w:rPr>
        <w:t>Jacopo Lazzeretti</w:t>
      </w:r>
      <w:r w:rsidR="00CF5EC2" w:rsidRPr="00CF5EC2">
        <w:rPr>
          <w:rFonts w:cstheme="minorHAnsi"/>
        </w:rPr>
        <w:t xml:space="preserve">, </w:t>
      </w:r>
      <w:proofErr w:type="spellStart"/>
      <w:r w:rsidR="00CF5EC2" w:rsidRPr="00CF5EC2">
        <w:rPr>
          <w:rFonts w:cstheme="minorHAnsi"/>
        </w:rPr>
        <w:t>Category</w:t>
      </w:r>
      <w:proofErr w:type="spellEnd"/>
      <w:r w:rsidR="00CF5EC2" w:rsidRPr="00CF5EC2">
        <w:rPr>
          <w:rFonts w:cstheme="minorHAnsi"/>
        </w:rPr>
        <w:t xml:space="preserve"> Manager Group Carne &amp; Pesce presso Conad Nord Ovest</w:t>
      </w:r>
      <w:r w:rsidR="00CF5EC2">
        <w:rPr>
          <w:rFonts w:cstheme="minorHAnsi"/>
        </w:rPr>
        <w:t>.</w:t>
      </w:r>
    </w:p>
    <w:p w14:paraId="0C797FBE" w14:textId="14CCEF8A" w:rsidR="00CF5EC2" w:rsidRPr="00CF5EC2" w:rsidRDefault="00CF5EC2" w:rsidP="00CF5EC2">
      <w:pPr>
        <w:spacing w:line="276" w:lineRule="auto"/>
        <w:jc w:val="both"/>
        <w:rPr>
          <w:rFonts w:cstheme="minorHAnsi"/>
        </w:rPr>
      </w:pPr>
    </w:p>
    <w:p w14:paraId="1439E020" w14:textId="1399CA03" w:rsidR="00B4651A" w:rsidRPr="00B4651A" w:rsidRDefault="001F4019" w:rsidP="00B4651A">
      <w:pPr>
        <w:autoSpaceDE w:val="0"/>
        <w:autoSpaceDN w:val="0"/>
        <w:adjustRightInd w:val="0"/>
        <w:spacing w:line="276" w:lineRule="auto"/>
        <w:jc w:val="both"/>
        <w:rPr>
          <w:rFonts w:ascii="Calibri" w:hAnsi="Calibri" w:cs="Calibri"/>
          <w:b/>
          <w:bCs/>
          <w:color w:val="000000" w:themeColor="text1"/>
        </w:rPr>
      </w:pPr>
      <w:r>
        <w:rPr>
          <w:rFonts w:ascii="Calibri" w:hAnsi="Calibri" w:cs="Calibri"/>
          <w:b/>
          <w:bCs/>
          <w:color w:val="000000" w:themeColor="text1"/>
        </w:rPr>
        <w:t>LABORATORI, COOKING SHOW E DJSET</w:t>
      </w:r>
    </w:p>
    <w:p w14:paraId="76441AE7" w14:textId="440F9BD1" w:rsidR="003A2803" w:rsidRDefault="003A2803" w:rsidP="003A2803">
      <w:pPr>
        <w:pStyle w:val="Nessunaspaziatura"/>
        <w:jc w:val="both"/>
        <w:rPr>
          <w:rFonts w:ascii="Calibri" w:hAnsi="Calibri" w:cs="Calibri"/>
          <w:color w:val="000000" w:themeColor="text1"/>
        </w:rPr>
      </w:pPr>
    </w:p>
    <w:p w14:paraId="2FD541E1" w14:textId="55BA2ACB" w:rsidR="0086533D" w:rsidRDefault="5E854036" w:rsidP="004B0663">
      <w:pPr>
        <w:pStyle w:val="Nessunaspaziatura"/>
        <w:spacing w:line="276" w:lineRule="auto"/>
        <w:jc w:val="both"/>
      </w:pPr>
      <w:proofErr w:type="spellStart"/>
      <w:r w:rsidRPr="691286A7">
        <w:rPr>
          <w:color w:val="000000" w:themeColor="text1"/>
        </w:rPr>
        <w:t>Mytiliade</w:t>
      </w:r>
      <w:proofErr w:type="spellEnd"/>
      <w:r w:rsidR="0BB746E4" w:rsidRPr="691286A7">
        <w:rPr>
          <w:color w:val="000000" w:themeColor="text1"/>
        </w:rPr>
        <w:t xml:space="preserve"> è un evento anche a portata di famiglie e bambini</w:t>
      </w:r>
      <w:r w:rsidRPr="691286A7">
        <w:rPr>
          <w:color w:val="000000" w:themeColor="text1"/>
        </w:rPr>
        <w:t>: a</w:t>
      </w:r>
      <w:r w:rsidR="5DE5E420" w:rsidRPr="691286A7">
        <w:rPr>
          <w:color w:val="000000" w:themeColor="text1"/>
        </w:rPr>
        <w:t xml:space="preserve">lla Rotonda Vassallo, dalle 17.30 alle 19.30, </w:t>
      </w:r>
      <w:r w:rsidRPr="691286A7">
        <w:rPr>
          <w:color w:val="000000" w:themeColor="text1"/>
        </w:rPr>
        <w:t xml:space="preserve">arriva </w:t>
      </w:r>
      <w:r w:rsidR="5DE5E420" w:rsidRPr="691286A7">
        <w:rPr>
          <w:color w:val="000000" w:themeColor="text1"/>
        </w:rPr>
        <w:t xml:space="preserve">il laboratorio </w:t>
      </w:r>
      <w:r w:rsidR="5DE5E420" w:rsidRPr="691286A7">
        <w:rPr>
          <w:b/>
          <w:bCs/>
          <w:color w:val="000000" w:themeColor="text1"/>
        </w:rPr>
        <w:t>'Animali fantastici, dove trovarli'</w:t>
      </w:r>
      <w:r w:rsidR="5DE5E420" w:rsidRPr="691286A7">
        <w:rPr>
          <w:color w:val="000000" w:themeColor="text1"/>
        </w:rPr>
        <w:t>, a cura di Percorsi nel Blu</w:t>
      </w:r>
      <w:r w:rsidR="004B0663">
        <w:rPr>
          <w:color w:val="000000" w:themeColor="text1"/>
        </w:rPr>
        <w:t xml:space="preserve"> – EU Ultramarine School e condotto dalla professoressa </w:t>
      </w:r>
      <w:r w:rsidR="004B0663" w:rsidRPr="004B0663">
        <w:rPr>
          <w:b/>
          <w:bCs/>
          <w:color w:val="000000" w:themeColor="text1"/>
        </w:rPr>
        <w:t xml:space="preserve">Erika </w:t>
      </w:r>
      <w:proofErr w:type="spellStart"/>
      <w:r w:rsidR="004B0663" w:rsidRPr="004B0663">
        <w:rPr>
          <w:b/>
          <w:bCs/>
          <w:color w:val="000000" w:themeColor="text1"/>
        </w:rPr>
        <w:t>Mioni</w:t>
      </w:r>
      <w:proofErr w:type="spellEnd"/>
      <w:r w:rsidRPr="691286A7">
        <w:rPr>
          <w:color w:val="000000" w:themeColor="text1"/>
        </w:rPr>
        <w:t>. Un’attività pen</w:t>
      </w:r>
      <w:r w:rsidR="0BB746E4" w:rsidRPr="691286A7">
        <w:rPr>
          <w:color w:val="000000" w:themeColor="text1"/>
        </w:rPr>
        <w:t>s</w:t>
      </w:r>
      <w:r w:rsidRPr="691286A7">
        <w:rPr>
          <w:color w:val="000000" w:themeColor="text1"/>
        </w:rPr>
        <w:t xml:space="preserve">ata per condurre </w:t>
      </w:r>
      <w:r w:rsidR="6926E23F" w:rsidRPr="691286A7">
        <w:rPr>
          <w:color w:val="000000" w:themeColor="text1"/>
        </w:rPr>
        <w:t>grandi e piccini</w:t>
      </w:r>
      <w:r w:rsidRPr="691286A7">
        <w:rPr>
          <w:color w:val="000000" w:themeColor="text1"/>
        </w:rPr>
        <w:t xml:space="preserve"> </w:t>
      </w:r>
      <w:r w:rsidR="5DE5E420" w:rsidRPr="691286A7">
        <w:rPr>
          <w:color w:val="000000" w:themeColor="text1"/>
        </w:rPr>
        <w:t xml:space="preserve">alla scoperta delle comunità sommerse che colonizzano i pontili galleggianti e delle </w:t>
      </w:r>
      <w:r w:rsidR="5DE5E420" w:rsidRPr="691286A7">
        <w:rPr>
          <w:color w:val="000000" w:themeColor="text1"/>
        </w:rPr>
        <w:lastRenderedPageBreak/>
        <w:t>specie aliene osservate nel Golfo.</w:t>
      </w:r>
      <w:r w:rsidR="17BD1045" w:rsidRPr="691286A7">
        <w:rPr>
          <w:color w:val="000000" w:themeColor="text1"/>
        </w:rPr>
        <w:t xml:space="preserve"> Presso il Terminal traghetti invece, alla solita ora</w:t>
      </w:r>
      <w:r w:rsidR="17BD1045" w:rsidRPr="001F4019">
        <w:t xml:space="preserve">, si svolgerà </w:t>
      </w:r>
      <w:r w:rsidR="17BD1045">
        <w:t>un altro</w:t>
      </w:r>
      <w:r w:rsidR="17BD1045" w:rsidRPr="001F4019">
        <w:t xml:space="preserve"> laboratorio a bordo di Pandora, </w:t>
      </w:r>
      <w:r w:rsidR="004B0663" w:rsidRPr="004B0663">
        <w:t xml:space="preserve">e </w:t>
      </w:r>
      <w:r w:rsidR="004B0663" w:rsidRPr="004B0663">
        <w:rPr>
          <w:rFonts w:ascii="Calibri" w:eastAsia="Calibri" w:hAnsi="Calibri"/>
        </w:rPr>
        <w:t>a cura di INVG,</w:t>
      </w:r>
      <w:r w:rsidR="004B0663" w:rsidRPr="001F4019">
        <w:t xml:space="preserve"> </w:t>
      </w:r>
      <w:r w:rsidR="17BD1045" w:rsidRPr="001F4019">
        <w:t xml:space="preserve">per </w:t>
      </w:r>
      <w:r w:rsidR="17BD1045">
        <w:t>parlare del</w:t>
      </w:r>
      <w:r w:rsidR="17BD1045" w:rsidRPr="001F4019">
        <w:t xml:space="preserve"> tema dei cambiamenti climatici attraverso MEANING, un gioco di immagini, significati ed emozioni. Osservando le carte illustrate, i partecipanti saranno invitati a interpretare ciò che vedono, confrontarsi e riflettere in modo semplice e coinvolgente su fenomeni come il riscaldamento</w:t>
      </w:r>
      <w:r w:rsidR="17BD1045" w:rsidRPr="691286A7">
        <w:rPr>
          <w:color w:val="141827"/>
          <w:shd w:val="clear" w:color="auto" w:fill="F9F9F9"/>
        </w:rPr>
        <w:t xml:space="preserve"> </w:t>
      </w:r>
      <w:r w:rsidR="17BD1045" w:rsidRPr="001F4019">
        <w:t xml:space="preserve">globale, la siccità, lo scioglimento dei ghiacciai, l’inquinamento e gli eventi climatici estremi. </w:t>
      </w:r>
      <w:r w:rsidR="17BD1045">
        <w:t xml:space="preserve">Inoltre, </w:t>
      </w:r>
      <w:r w:rsidR="17BD1045" w:rsidRPr="001F4019">
        <w:t xml:space="preserve">Durante tutte le giornate di </w:t>
      </w:r>
      <w:proofErr w:type="spellStart"/>
      <w:r w:rsidR="17BD1045" w:rsidRPr="001F4019">
        <w:t>Mytiliade</w:t>
      </w:r>
      <w:proofErr w:type="spellEnd"/>
      <w:r w:rsidR="17BD1045" w:rsidRPr="001F4019">
        <w:t xml:space="preserve">, Pandora, imbarcazione di </w:t>
      </w:r>
      <w:proofErr w:type="spellStart"/>
      <w:r w:rsidR="17BD1045" w:rsidRPr="001F4019">
        <w:rPr>
          <w:b/>
          <w:bCs/>
        </w:rPr>
        <w:t>VelaTradizionale</w:t>
      </w:r>
      <w:proofErr w:type="spellEnd"/>
      <w:r w:rsidR="17BD1045" w:rsidRPr="001F4019">
        <w:rPr>
          <w:b/>
          <w:bCs/>
        </w:rPr>
        <w:t xml:space="preserve"> A.S.D.</w:t>
      </w:r>
      <w:r w:rsidR="17BD1045" w:rsidRPr="00217A7E">
        <w:t xml:space="preserve">, </w:t>
      </w:r>
      <w:r w:rsidR="17BD1045" w:rsidRPr="001F4019">
        <w:t>sarà attraccata e pronta ad accogliere a bordo bambini e bambine per un piccolo viaggio alla scoperta della vela tradizionale e della vita di mare.</w:t>
      </w:r>
      <w:r w:rsidR="31FD9BF9">
        <w:t xml:space="preserve"> </w:t>
      </w:r>
    </w:p>
    <w:p w14:paraId="18223A55" w14:textId="77777777" w:rsidR="004B0663" w:rsidRDefault="004B0663" w:rsidP="004B0663">
      <w:pPr>
        <w:pStyle w:val="Nessunaspaziatura"/>
        <w:spacing w:line="276" w:lineRule="auto"/>
        <w:jc w:val="both"/>
        <w:rPr>
          <w:rFonts w:ascii="Calibri" w:hAnsi="Calibri" w:cs="Calibri"/>
          <w:color w:val="000000" w:themeColor="text1"/>
        </w:rPr>
      </w:pPr>
    </w:p>
    <w:p w14:paraId="25463D62" w14:textId="4ACA017A" w:rsidR="00DE275B" w:rsidRPr="001F4019" w:rsidRDefault="00DB64C0" w:rsidP="0086533D">
      <w:pPr>
        <w:pStyle w:val="Nessunaspaziatura"/>
        <w:spacing w:line="276" w:lineRule="auto"/>
        <w:jc w:val="both"/>
        <w:rPr>
          <w:rFonts w:cstheme="minorHAnsi"/>
          <w:b/>
          <w:bCs/>
          <w:color w:val="000000" w:themeColor="text1"/>
        </w:rPr>
      </w:pPr>
      <w:r>
        <w:rPr>
          <w:rFonts w:cstheme="minorHAnsi"/>
          <w:color w:val="000000" w:themeColor="text1"/>
        </w:rPr>
        <w:t>L’atteso C</w:t>
      </w:r>
      <w:r w:rsidR="00305B48" w:rsidRPr="0086533D">
        <w:rPr>
          <w:rFonts w:cstheme="minorHAnsi"/>
          <w:color w:val="000000" w:themeColor="text1"/>
        </w:rPr>
        <w:t xml:space="preserve">ooking show del </w:t>
      </w:r>
      <w:r>
        <w:rPr>
          <w:rFonts w:cstheme="minorHAnsi"/>
          <w:color w:val="000000" w:themeColor="text1"/>
        </w:rPr>
        <w:t xml:space="preserve">primo </w:t>
      </w:r>
      <w:r w:rsidR="00305B48" w:rsidRPr="0086533D">
        <w:rPr>
          <w:rFonts w:cstheme="minorHAnsi"/>
          <w:color w:val="000000" w:themeColor="text1"/>
        </w:rPr>
        <w:t xml:space="preserve">giorno </w:t>
      </w:r>
      <w:r>
        <w:rPr>
          <w:rFonts w:cstheme="minorHAnsi"/>
          <w:color w:val="000000" w:themeColor="text1"/>
        </w:rPr>
        <w:t xml:space="preserve">è in programma </w:t>
      </w:r>
      <w:r w:rsidR="007E1291" w:rsidRPr="0086533D">
        <w:rPr>
          <w:rFonts w:cstheme="minorHAnsi"/>
          <w:color w:val="000000" w:themeColor="text1"/>
        </w:rPr>
        <w:t xml:space="preserve">alle 19.00 con </w:t>
      </w:r>
      <w:r w:rsidR="007E1291" w:rsidRPr="0086533D">
        <w:rPr>
          <w:rFonts w:cstheme="minorHAnsi"/>
          <w:b/>
          <w:bCs/>
          <w:color w:val="000000" w:themeColor="text1"/>
        </w:rPr>
        <w:t>Igles Corelli</w:t>
      </w:r>
      <w:r w:rsidR="00305B48" w:rsidRPr="0086533D">
        <w:rPr>
          <w:rFonts w:cstheme="minorHAnsi"/>
          <w:color w:val="000000" w:themeColor="text1"/>
        </w:rPr>
        <w:t xml:space="preserve">, </w:t>
      </w:r>
      <w:r w:rsidR="00305B48" w:rsidRPr="0086533D">
        <w:rPr>
          <w:rFonts w:cstheme="minorHAnsi"/>
          <w:b/>
          <w:bCs/>
          <w:color w:val="000000" w:themeColor="text1"/>
        </w:rPr>
        <w:t>5 stelle Michelin</w:t>
      </w:r>
      <w:r w:rsidR="007E1291" w:rsidRPr="0086533D">
        <w:rPr>
          <w:rFonts w:cstheme="minorHAnsi"/>
          <w:color w:val="000000" w:themeColor="text1"/>
        </w:rPr>
        <w:t>. Lo chef</w:t>
      </w:r>
      <w:r w:rsidR="0086533D" w:rsidRPr="0086533D">
        <w:rPr>
          <w:rFonts w:cstheme="minorHAnsi"/>
          <w:color w:val="000000" w:themeColor="text1"/>
        </w:rPr>
        <w:t>,</w:t>
      </w:r>
      <w:r w:rsidR="007E1291" w:rsidRPr="0086533D">
        <w:rPr>
          <w:rFonts w:cstheme="minorHAnsi"/>
          <w:color w:val="000000" w:themeColor="text1"/>
        </w:rPr>
        <w:t xml:space="preserve"> </w:t>
      </w:r>
      <w:r w:rsidR="0086533D" w:rsidRPr="0086533D">
        <w:rPr>
          <w:rFonts w:eastAsia="Arial Unicode MS" w:cstheme="minorHAnsi"/>
          <w:kern w:val="2"/>
          <w14:ligatures w14:val="standardContextual"/>
        </w:rPr>
        <w:t xml:space="preserve">volto noto di </w:t>
      </w:r>
      <w:r w:rsidR="0086533D" w:rsidRPr="007E0F04">
        <w:rPr>
          <w:rFonts w:eastAsia="Arial Unicode MS" w:cstheme="minorHAnsi"/>
          <w:b/>
          <w:bCs/>
          <w:kern w:val="2"/>
          <w14:ligatures w14:val="standardContextual"/>
        </w:rPr>
        <w:t>Gambero Rosso Channel</w:t>
      </w:r>
      <w:r w:rsidR="0086533D" w:rsidRPr="0086533D">
        <w:rPr>
          <w:rFonts w:eastAsia="Arial Unicode MS" w:cstheme="minorHAnsi"/>
          <w:kern w:val="2"/>
          <w14:ligatures w14:val="standardContextual"/>
        </w:rPr>
        <w:t>, celebre per la sua Cucina Garibaldina e pioniere della Cucina Circolare</w:t>
      </w:r>
      <w:r w:rsidR="007E0F04">
        <w:rPr>
          <w:rFonts w:eastAsia="Arial Unicode MS" w:cstheme="minorHAnsi"/>
          <w:kern w:val="2"/>
          <w14:ligatures w14:val="standardContextual"/>
        </w:rPr>
        <w:t>,</w:t>
      </w:r>
      <w:r w:rsidR="0086533D" w:rsidRPr="0086533D">
        <w:rPr>
          <w:rFonts w:cstheme="minorHAnsi"/>
          <w:color w:val="000000"/>
        </w:rPr>
        <w:t xml:space="preserve"> </w:t>
      </w:r>
      <w:r w:rsidR="007E1291" w:rsidRPr="0086533D">
        <w:rPr>
          <w:rFonts w:cstheme="minorHAnsi"/>
          <w:color w:val="000000" w:themeColor="text1"/>
        </w:rPr>
        <w:t xml:space="preserve">porta sul palco della </w:t>
      </w:r>
      <w:proofErr w:type="spellStart"/>
      <w:r w:rsidR="007E1291" w:rsidRPr="0086533D">
        <w:rPr>
          <w:rFonts w:cstheme="minorHAnsi"/>
          <w:color w:val="000000" w:themeColor="text1"/>
        </w:rPr>
        <w:t>Mytiliade</w:t>
      </w:r>
      <w:proofErr w:type="spellEnd"/>
      <w:r w:rsidR="007E1291" w:rsidRPr="0086533D">
        <w:rPr>
          <w:rFonts w:cstheme="minorHAnsi"/>
          <w:color w:val="000000" w:themeColor="text1"/>
        </w:rPr>
        <w:t xml:space="preserve"> Arena la sua esperienza e una cucina capace di legare tecnica, territorio e ricerca, trasformando i muscoli in racconto contemporaneo del Mediterraneo.</w:t>
      </w:r>
      <w:r w:rsidR="0086533D" w:rsidRPr="0086533D">
        <w:rPr>
          <w:rFonts w:cstheme="minorHAnsi"/>
          <w:color w:val="000000" w:themeColor="text1"/>
        </w:rPr>
        <w:t xml:space="preserve"> Sul palco di </w:t>
      </w:r>
      <w:proofErr w:type="spellStart"/>
      <w:r w:rsidR="0086533D" w:rsidRPr="0086533D">
        <w:rPr>
          <w:rFonts w:cstheme="minorHAnsi"/>
          <w:color w:val="000000" w:themeColor="text1"/>
        </w:rPr>
        <w:t>Mytiliade</w:t>
      </w:r>
      <w:proofErr w:type="spellEnd"/>
      <w:r w:rsidR="0086533D">
        <w:rPr>
          <w:rFonts w:cstheme="minorHAnsi"/>
          <w:color w:val="000000" w:themeColor="text1"/>
        </w:rPr>
        <w:t xml:space="preserve"> renderà protagonista un piatto davvero originale: </w:t>
      </w:r>
      <w:r w:rsidR="0086533D" w:rsidRPr="001F4019">
        <w:rPr>
          <w:rFonts w:cstheme="minorHAnsi"/>
          <w:b/>
          <w:bCs/>
          <w:color w:val="000000" w:themeColor="text1"/>
        </w:rPr>
        <w:t xml:space="preserve">un risotto </w:t>
      </w:r>
    </w:p>
    <w:p w14:paraId="2D1BC61E" w14:textId="7320FF32" w:rsidR="007E1291" w:rsidRDefault="0086533D" w:rsidP="0086533D">
      <w:pPr>
        <w:pStyle w:val="Nessunaspaziatura"/>
        <w:spacing w:line="276" w:lineRule="auto"/>
        <w:jc w:val="both"/>
        <w:rPr>
          <w:rFonts w:cstheme="minorHAnsi"/>
          <w:color w:val="000000" w:themeColor="text1"/>
        </w:rPr>
      </w:pPr>
      <w:r w:rsidRPr="001F4019">
        <w:rPr>
          <w:rFonts w:cstheme="minorHAnsi"/>
          <w:b/>
          <w:bCs/>
          <w:color w:val="000000" w:themeColor="text1"/>
        </w:rPr>
        <w:t>con fagiano, muscoli del Golfo della Spezia e limone</w:t>
      </w:r>
      <w:r>
        <w:rPr>
          <w:rFonts w:cstheme="minorHAnsi"/>
          <w:color w:val="000000" w:themeColor="text1"/>
        </w:rPr>
        <w:t xml:space="preserve">. Tutti i </w:t>
      </w:r>
      <w:r w:rsidR="00217A7E">
        <w:rPr>
          <w:rFonts w:cstheme="minorHAnsi"/>
          <w:color w:val="000000" w:themeColor="text1"/>
        </w:rPr>
        <w:t>C</w:t>
      </w:r>
      <w:r>
        <w:rPr>
          <w:rFonts w:cstheme="minorHAnsi"/>
          <w:color w:val="000000" w:themeColor="text1"/>
        </w:rPr>
        <w:t xml:space="preserve">ooking show sono </w:t>
      </w:r>
      <w:r w:rsidR="007E0F04">
        <w:rPr>
          <w:rFonts w:cstheme="minorHAnsi"/>
          <w:color w:val="000000" w:themeColor="text1"/>
        </w:rPr>
        <w:t xml:space="preserve">aperti al pubblico con prenotazione obbligatoria fino a esaurimento posti. </w:t>
      </w:r>
    </w:p>
    <w:p w14:paraId="757B7BF8" w14:textId="1D4FDB19" w:rsidR="001F4019" w:rsidRDefault="001F4019" w:rsidP="0086533D">
      <w:pPr>
        <w:pStyle w:val="Nessunaspaziatura"/>
        <w:spacing w:line="276" w:lineRule="auto"/>
        <w:jc w:val="both"/>
        <w:rPr>
          <w:rFonts w:cstheme="minorHAnsi"/>
          <w:color w:val="000000" w:themeColor="text1"/>
        </w:rPr>
      </w:pPr>
    </w:p>
    <w:p w14:paraId="1B950741" w14:textId="6F910EF1" w:rsidR="001F4019" w:rsidRPr="001132B2" w:rsidRDefault="001F4019" w:rsidP="001132B2">
      <w:pPr>
        <w:spacing w:line="276" w:lineRule="auto"/>
        <w:jc w:val="both"/>
        <w:rPr>
          <w:rFonts w:cstheme="minorHAnsi"/>
        </w:rPr>
      </w:pPr>
      <w:r w:rsidRPr="001F4019">
        <w:t>La prima, intensa</w:t>
      </w:r>
      <w:r w:rsidR="002D54D8">
        <w:t>,</w:t>
      </w:r>
      <w:r w:rsidRPr="001F4019">
        <w:t xml:space="preserve"> giornata di </w:t>
      </w:r>
      <w:proofErr w:type="spellStart"/>
      <w:r w:rsidRPr="001F4019">
        <w:t>Mytiliade</w:t>
      </w:r>
      <w:proofErr w:type="spellEnd"/>
      <w:r w:rsidRPr="001F4019">
        <w:t xml:space="preserve"> termina </w:t>
      </w:r>
      <w:r w:rsidR="001132B2">
        <w:t xml:space="preserve">con il </w:t>
      </w:r>
      <w:r w:rsidRPr="001F4019">
        <w:rPr>
          <w:b/>
          <w:bCs/>
        </w:rPr>
        <w:t>DJ set</w:t>
      </w:r>
      <w:r w:rsidRPr="001F4019">
        <w:t xml:space="preserve"> </w:t>
      </w:r>
      <w:r w:rsidR="001132B2">
        <w:t xml:space="preserve">del collettivo </w:t>
      </w:r>
      <w:proofErr w:type="spellStart"/>
      <w:r w:rsidR="001132B2" w:rsidRPr="001F4019">
        <w:rPr>
          <w:b/>
          <w:bCs/>
        </w:rPr>
        <w:t>Lazy</w:t>
      </w:r>
      <w:proofErr w:type="spellEnd"/>
      <w:r w:rsidR="001132B2" w:rsidRPr="001F4019">
        <w:rPr>
          <w:b/>
          <w:bCs/>
        </w:rPr>
        <w:t xml:space="preserve"> </w:t>
      </w:r>
      <w:proofErr w:type="spellStart"/>
      <w:r w:rsidR="001132B2" w:rsidRPr="001F4019">
        <w:rPr>
          <w:b/>
          <w:bCs/>
        </w:rPr>
        <w:t>Buns</w:t>
      </w:r>
      <w:proofErr w:type="spellEnd"/>
      <w:r w:rsidR="001132B2" w:rsidRPr="001F4019">
        <w:t xml:space="preserve"> </w:t>
      </w:r>
      <w:r w:rsidRPr="001F4019">
        <w:t>sul Molo di Piazza Garibaldi</w:t>
      </w:r>
      <w:r w:rsidR="001132B2">
        <w:t>.</w:t>
      </w:r>
      <w:r w:rsidR="001132B2">
        <w:rPr>
          <w:b/>
          <w:bCs/>
        </w:rPr>
        <w:t xml:space="preserve"> </w:t>
      </w:r>
    </w:p>
    <w:p w14:paraId="045FE73F" w14:textId="6BF155DB" w:rsidR="00420C3B" w:rsidRDefault="00420C3B" w:rsidP="007E1291">
      <w:pPr>
        <w:rPr>
          <w:rFonts w:cstheme="minorHAnsi"/>
          <w:b/>
          <w:bCs/>
          <w:i/>
          <w:iCs/>
          <w:lang w:eastAsia="it-IT"/>
        </w:rPr>
      </w:pPr>
    </w:p>
    <w:p w14:paraId="1AAAE749" w14:textId="77777777" w:rsidR="001132B2" w:rsidRPr="00CD629C" w:rsidRDefault="001132B2" w:rsidP="001132B2">
      <w:pPr>
        <w:spacing w:after="160" w:line="276" w:lineRule="auto"/>
        <w:jc w:val="both"/>
        <w:rPr>
          <w:rFonts w:cstheme="minorHAnsi"/>
          <w:b/>
          <w:bCs/>
          <w:color w:val="000000" w:themeColor="text1"/>
          <w:lang w:eastAsia="it-IT"/>
        </w:rPr>
      </w:pPr>
      <w:proofErr w:type="spellStart"/>
      <w:r w:rsidRPr="00CD629C">
        <w:rPr>
          <w:rFonts w:cstheme="minorHAnsi"/>
          <w:color w:val="000000" w:themeColor="text1"/>
          <w:lang w:eastAsia="it-IT"/>
        </w:rPr>
        <w:t>Mytiliade</w:t>
      </w:r>
      <w:proofErr w:type="spellEnd"/>
      <w:r w:rsidRPr="00CD629C">
        <w:rPr>
          <w:rFonts w:cstheme="minorHAnsi"/>
          <w:color w:val="000000" w:themeColor="text1"/>
          <w:lang w:eastAsia="it-IT"/>
        </w:rPr>
        <w:t xml:space="preserve"> 2026 è </w:t>
      </w:r>
      <w:r w:rsidRPr="00CD629C">
        <w:rPr>
          <w:rFonts w:cstheme="minorHAnsi"/>
          <w:b/>
          <w:bCs/>
          <w:color w:val="000000" w:themeColor="text1"/>
          <w:lang w:eastAsia="it-IT"/>
        </w:rPr>
        <w:t xml:space="preserve">promosso dal Comune di Lerici in collaborazione con Sviluppo Turistico Lerici, Lerici </w:t>
      </w:r>
      <w:proofErr w:type="spellStart"/>
      <w:r w:rsidRPr="00CD629C">
        <w:rPr>
          <w:rFonts w:cstheme="minorHAnsi"/>
          <w:b/>
          <w:bCs/>
          <w:color w:val="000000" w:themeColor="text1"/>
          <w:lang w:eastAsia="it-IT"/>
        </w:rPr>
        <w:t>Coast</w:t>
      </w:r>
      <w:proofErr w:type="spellEnd"/>
      <w:r w:rsidRPr="00CD629C">
        <w:rPr>
          <w:rFonts w:cstheme="minorHAnsi"/>
          <w:b/>
          <w:bCs/>
          <w:color w:val="000000" w:themeColor="text1"/>
          <w:lang w:eastAsia="it-IT"/>
        </w:rPr>
        <w:t xml:space="preserve">, Mitilicoltori spezzini e rientra nel Programma Bandiere Blu 2026. </w:t>
      </w:r>
    </w:p>
    <w:p w14:paraId="297799B6" w14:textId="4F32FAFE" w:rsidR="001132B2" w:rsidRDefault="416D42A0" w:rsidP="691286A7">
      <w:pPr>
        <w:spacing w:after="160" w:line="276" w:lineRule="auto"/>
        <w:jc w:val="both"/>
        <w:rPr>
          <w:color w:val="000000" w:themeColor="text1"/>
          <w:lang w:eastAsia="it-IT"/>
        </w:rPr>
      </w:pPr>
      <w:r w:rsidRPr="691286A7">
        <w:rPr>
          <w:b/>
          <w:bCs/>
          <w:color w:val="000000" w:themeColor="text1"/>
          <w:lang w:eastAsia="it-IT"/>
        </w:rPr>
        <w:t xml:space="preserve">Organizzato da IBG - </w:t>
      </w:r>
      <w:proofErr w:type="spellStart"/>
      <w:r w:rsidRPr="691286A7">
        <w:rPr>
          <w:b/>
          <w:bCs/>
          <w:color w:val="000000" w:themeColor="text1"/>
          <w:lang w:eastAsia="it-IT"/>
        </w:rPr>
        <w:t>Italian</w:t>
      </w:r>
      <w:proofErr w:type="spellEnd"/>
      <w:r w:rsidRPr="691286A7">
        <w:rPr>
          <w:b/>
          <w:bCs/>
          <w:color w:val="000000" w:themeColor="text1"/>
          <w:lang w:eastAsia="it-IT"/>
        </w:rPr>
        <w:t xml:space="preserve"> Blue </w:t>
      </w:r>
      <w:proofErr w:type="spellStart"/>
      <w:r w:rsidRPr="691286A7">
        <w:rPr>
          <w:b/>
          <w:bCs/>
          <w:color w:val="000000" w:themeColor="text1"/>
          <w:lang w:eastAsia="it-IT"/>
        </w:rPr>
        <w:t>Growth</w:t>
      </w:r>
      <w:proofErr w:type="spellEnd"/>
      <w:r w:rsidRPr="691286A7">
        <w:rPr>
          <w:color w:val="000000" w:themeColor="text1"/>
          <w:lang w:eastAsia="it-IT"/>
        </w:rPr>
        <w:t xml:space="preserve">, la manifestazione gode del </w:t>
      </w:r>
      <w:r w:rsidRPr="691286A7">
        <w:rPr>
          <w:b/>
          <w:bCs/>
          <w:color w:val="000000" w:themeColor="text1"/>
          <w:lang w:eastAsia="it-IT"/>
        </w:rPr>
        <w:t>patrocinio di:</w:t>
      </w:r>
      <w:r w:rsidRPr="691286A7">
        <w:rPr>
          <w:color w:val="000000" w:themeColor="text1"/>
          <w:lang w:eastAsia="it-IT"/>
        </w:rPr>
        <w:t xml:space="preserve"> </w:t>
      </w:r>
      <w:r w:rsidR="0372C69B" w:rsidRPr="00F41BD3">
        <w:rPr>
          <w:color w:val="000000" w:themeColor="text1"/>
          <w:lang w:eastAsia="it-IT"/>
        </w:rPr>
        <w:t xml:space="preserve">Parlamento Europeo, </w:t>
      </w:r>
      <w:r w:rsidRPr="00F41BD3">
        <w:rPr>
          <w:color w:val="000000" w:themeColor="text1"/>
          <w:lang w:eastAsia="it-IT"/>
        </w:rPr>
        <w:t>Commissione Europea, Ministero dell’Agricoltura e della Sovranità alimentare e delle</w:t>
      </w:r>
      <w:r w:rsidRPr="691286A7">
        <w:rPr>
          <w:color w:val="000000" w:themeColor="text1"/>
          <w:lang w:eastAsia="it-IT"/>
        </w:rPr>
        <w:t xml:space="preserve"> Foreste, Ministro per la Protezione civile e le Politiche del mare, Ministero del Turismo, Regione Liguria, Camera di Commercio Riviera di Liguria, </w:t>
      </w:r>
      <w:proofErr w:type="spellStart"/>
      <w:r w:rsidRPr="691286A7">
        <w:rPr>
          <w:color w:val="000000" w:themeColor="text1"/>
          <w:lang w:eastAsia="it-IT"/>
        </w:rPr>
        <w:t>Galfish</w:t>
      </w:r>
      <w:proofErr w:type="spellEnd"/>
      <w:r w:rsidRPr="691286A7">
        <w:rPr>
          <w:color w:val="000000" w:themeColor="text1"/>
          <w:lang w:eastAsia="it-IT"/>
        </w:rPr>
        <w:t xml:space="preserve"> Liguria, </w:t>
      </w:r>
      <w:r w:rsidRPr="691286A7">
        <w:rPr>
          <w:lang w:eastAsia="it-IT"/>
        </w:rPr>
        <w:t>Autorità di Sistema Portuale del Mar Ligure Orientale Porti di La Spezia e Marina di Carrara</w:t>
      </w:r>
      <w:r w:rsidRPr="691286A7">
        <w:rPr>
          <w:color w:val="000000" w:themeColor="text1"/>
          <w:lang w:eastAsia="it-IT"/>
        </w:rPr>
        <w:t>, Distretto Ligure delle Tecnologie Marine, Federazione del mare, AMA  - Associazione Mediterranea Acquacoltori, Confcooperative – Confederazione Cooperative italiane, Coldiretti Pesca Liguria, Confesercenti La Spezia, Confcommercio La Spezia, CNA La Spezia, Confartigianato, Confindustria La Spezia, Legacoop Liguria, Federazione Italiana Cuochi, Unione Regionale Cuochi della Liguria, Lega Navale Italiana.</w:t>
      </w:r>
    </w:p>
    <w:p w14:paraId="6C50ABD0" w14:textId="49785207" w:rsidR="001132B2" w:rsidRPr="00DE275B" w:rsidRDefault="001132B2" w:rsidP="001132B2">
      <w:pPr>
        <w:spacing w:after="160" w:line="276" w:lineRule="auto"/>
        <w:jc w:val="both"/>
        <w:rPr>
          <w:rFonts w:cstheme="minorHAnsi"/>
          <w:color w:val="000000" w:themeColor="text1"/>
          <w:lang w:eastAsia="it-IT"/>
        </w:rPr>
      </w:pPr>
      <w:r w:rsidRPr="00DE275B">
        <w:rPr>
          <w:rFonts w:cstheme="minorHAnsi"/>
          <w:b/>
          <w:bCs/>
          <w:color w:val="000000" w:themeColor="text1"/>
          <w:lang w:eastAsia="it-IT"/>
        </w:rPr>
        <w:t>Sponsor:</w:t>
      </w:r>
      <w:r>
        <w:rPr>
          <w:rFonts w:cstheme="minorHAnsi"/>
          <w:color w:val="000000" w:themeColor="text1"/>
          <w:lang w:eastAsia="it-IT"/>
        </w:rPr>
        <w:t xml:space="preserve"> Stabilimento balneare Colombo, </w:t>
      </w:r>
      <w:r w:rsidRPr="00DE275B">
        <w:rPr>
          <w:rFonts w:cstheme="minorHAnsi"/>
          <w:color w:val="000000" w:themeColor="text1"/>
          <w:lang w:eastAsia="it-IT"/>
        </w:rPr>
        <w:t>Cristobal</w:t>
      </w:r>
      <w:r>
        <w:rPr>
          <w:rFonts w:cstheme="minorHAnsi"/>
          <w:color w:val="000000" w:themeColor="text1"/>
          <w:lang w:eastAsia="it-IT"/>
        </w:rPr>
        <w:t xml:space="preserve"> Cocktail &amp; </w:t>
      </w:r>
      <w:proofErr w:type="spellStart"/>
      <w:r>
        <w:rPr>
          <w:rFonts w:cstheme="minorHAnsi"/>
          <w:color w:val="000000" w:themeColor="text1"/>
          <w:lang w:eastAsia="it-IT"/>
        </w:rPr>
        <w:t>Restaurant</w:t>
      </w:r>
      <w:proofErr w:type="spellEnd"/>
      <w:r>
        <w:rPr>
          <w:rFonts w:cstheme="minorHAnsi"/>
          <w:color w:val="000000" w:themeColor="text1"/>
          <w:lang w:eastAsia="it-IT"/>
        </w:rPr>
        <w:t xml:space="preserve">, Conad, </w:t>
      </w:r>
      <w:proofErr w:type="spellStart"/>
      <w:r>
        <w:rPr>
          <w:rFonts w:cstheme="minorHAnsi"/>
          <w:color w:val="000000" w:themeColor="text1"/>
          <w:lang w:eastAsia="it-IT"/>
        </w:rPr>
        <w:t>Autoligure</w:t>
      </w:r>
      <w:proofErr w:type="spellEnd"/>
    </w:p>
    <w:p w14:paraId="6DDC3C73" w14:textId="672E1321" w:rsidR="001132B2" w:rsidRPr="00CD629C" w:rsidRDefault="416D42A0" w:rsidP="691286A7">
      <w:pPr>
        <w:spacing w:after="160" w:line="276" w:lineRule="auto"/>
        <w:jc w:val="both"/>
        <w:rPr>
          <w:color w:val="000000" w:themeColor="text1"/>
          <w:lang w:eastAsia="it-IT"/>
        </w:rPr>
      </w:pPr>
      <w:r w:rsidRPr="691286A7">
        <w:rPr>
          <w:b/>
          <w:bCs/>
          <w:color w:val="000000" w:themeColor="text1"/>
          <w:lang w:eastAsia="it-IT"/>
        </w:rPr>
        <w:t xml:space="preserve">Sponsor Tecnici: </w:t>
      </w:r>
      <w:r w:rsidRPr="691286A7">
        <w:rPr>
          <w:color w:val="000000" w:themeColor="text1"/>
          <w:lang w:eastAsia="it-IT"/>
        </w:rPr>
        <w:t xml:space="preserve">Gruppo Lupi, Team </w:t>
      </w:r>
      <w:proofErr w:type="spellStart"/>
      <w:r w:rsidRPr="691286A7">
        <w:rPr>
          <w:color w:val="000000" w:themeColor="text1"/>
          <w:lang w:eastAsia="it-IT"/>
        </w:rPr>
        <w:t>Socoli</w:t>
      </w:r>
      <w:proofErr w:type="spellEnd"/>
      <w:r w:rsidRPr="691286A7">
        <w:rPr>
          <w:color w:val="000000" w:themeColor="text1"/>
          <w:lang w:eastAsia="it-IT"/>
        </w:rPr>
        <w:t xml:space="preserve"> La Spezia,</w:t>
      </w:r>
      <w:r w:rsidR="785514A4" w:rsidRPr="691286A7">
        <w:rPr>
          <w:color w:val="000000" w:themeColor="text1"/>
          <w:lang w:eastAsia="it-IT"/>
        </w:rPr>
        <w:t xml:space="preserve"> </w:t>
      </w:r>
      <w:r w:rsidR="785514A4" w:rsidRPr="00F41BD3">
        <w:rPr>
          <w:color w:val="000000" w:themeColor="text1"/>
          <w:lang w:eastAsia="it-IT"/>
        </w:rPr>
        <w:t>STE</w:t>
      </w:r>
      <w:r w:rsidRPr="00F41BD3">
        <w:rPr>
          <w:color w:val="000000" w:themeColor="text1"/>
          <w:lang w:eastAsia="it-IT"/>
        </w:rPr>
        <w:t xml:space="preserve"> Miele</w:t>
      </w:r>
      <w:r w:rsidR="21830531" w:rsidRPr="00F41BD3">
        <w:rPr>
          <w:color w:val="000000" w:themeColor="text1"/>
          <w:lang w:eastAsia="it-IT"/>
        </w:rPr>
        <w:t xml:space="preserve">, </w:t>
      </w:r>
      <w:r w:rsidR="1A6C69F0" w:rsidRPr="00F41BD3">
        <w:rPr>
          <w:color w:val="000000" w:themeColor="text1"/>
          <w:lang w:eastAsia="it-IT"/>
        </w:rPr>
        <w:t>Pubblica Assistenza di Lerici</w:t>
      </w:r>
      <w:r w:rsidR="00F41BD3" w:rsidRPr="00F41BD3">
        <w:rPr>
          <w:color w:val="000000" w:themeColor="text1"/>
          <w:lang w:eastAsia="it-IT"/>
        </w:rPr>
        <w:t>,</w:t>
      </w:r>
      <w:r w:rsidR="00F41BD3">
        <w:rPr>
          <w:color w:val="000000" w:themeColor="text1"/>
          <w:lang w:eastAsia="it-IT"/>
        </w:rPr>
        <w:t xml:space="preserve"> Cicalese ingrosso.</w:t>
      </w:r>
    </w:p>
    <w:p w14:paraId="35080B94" w14:textId="77777777" w:rsidR="001132B2" w:rsidRDefault="001132B2" w:rsidP="001132B2">
      <w:pPr>
        <w:spacing w:after="160" w:line="276" w:lineRule="auto"/>
        <w:jc w:val="both"/>
        <w:rPr>
          <w:rFonts w:cstheme="minorHAnsi"/>
          <w:color w:val="000000" w:themeColor="text1"/>
          <w:lang w:eastAsia="it-IT"/>
        </w:rPr>
      </w:pPr>
      <w:r w:rsidRPr="00CD629C">
        <w:rPr>
          <w:rFonts w:cstheme="minorHAnsi"/>
          <w:b/>
          <w:bCs/>
          <w:color w:val="000000" w:themeColor="text1"/>
          <w:lang w:eastAsia="it-IT"/>
        </w:rPr>
        <w:lastRenderedPageBreak/>
        <w:t>Con la partecipazione di</w:t>
      </w:r>
      <w:r w:rsidRPr="00CD629C">
        <w:rPr>
          <w:rFonts w:cstheme="minorHAnsi"/>
          <w:color w:val="000000" w:themeColor="text1"/>
          <w:lang w:eastAsia="it-IT"/>
        </w:rPr>
        <w:t xml:space="preserve">: Slow Food – La Spezia Golfo dei Poeti, Istituto professionale di Stato per i Servizi dell’Enogastronomia e dell’Ospitalità alberghiera ‘Giuseppe Casini’ </w:t>
      </w:r>
      <w:r>
        <w:rPr>
          <w:rFonts w:cstheme="minorHAnsi"/>
          <w:color w:val="000000" w:themeColor="text1"/>
          <w:lang w:eastAsia="it-IT"/>
        </w:rPr>
        <w:t>d</w:t>
      </w:r>
      <w:r w:rsidRPr="00CD629C">
        <w:rPr>
          <w:rFonts w:cstheme="minorHAnsi"/>
          <w:color w:val="000000" w:themeColor="text1"/>
          <w:lang w:eastAsia="it-IT"/>
        </w:rPr>
        <w:t>ella Spezia</w:t>
      </w:r>
    </w:p>
    <w:p w14:paraId="10B0F3BA" w14:textId="77777777" w:rsidR="001132B2" w:rsidRDefault="001132B2" w:rsidP="001132B2">
      <w:pPr>
        <w:rPr>
          <w:rFonts w:cstheme="minorHAnsi"/>
          <w:color w:val="000000" w:themeColor="text1"/>
          <w:lang w:eastAsia="it-IT"/>
        </w:rPr>
      </w:pPr>
    </w:p>
    <w:p w14:paraId="6F82DA91" w14:textId="77777777" w:rsidR="001132B2" w:rsidRDefault="001132B2" w:rsidP="001132B2">
      <w:pPr>
        <w:rPr>
          <w:rFonts w:cstheme="minorHAnsi"/>
          <w:b/>
          <w:bCs/>
          <w:color w:val="000000" w:themeColor="text1"/>
          <w:lang w:eastAsia="it-IT"/>
        </w:rPr>
      </w:pPr>
    </w:p>
    <w:p w14:paraId="0A07EF21" w14:textId="77777777" w:rsidR="001132B2" w:rsidRDefault="001132B2" w:rsidP="001132B2">
      <w:pPr>
        <w:rPr>
          <w:rFonts w:cstheme="minorHAnsi"/>
          <w:b/>
          <w:bCs/>
          <w:color w:val="000000" w:themeColor="text1"/>
          <w:lang w:eastAsia="it-IT"/>
        </w:rPr>
      </w:pPr>
      <w:r>
        <w:rPr>
          <w:rFonts w:cstheme="minorHAnsi"/>
          <w:b/>
          <w:bCs/>
          <w:color w:val="000000" w:themeColor="text1"/>
          <w:lang w:eastAsia="it-IT"/>
        </w:rPr>
        <w:t>Per informazioni, materiali, interviste e accrediti:</w:t>
      </w:r>
    </w:p>
    <w:p w14:paraId="6D6D819A" w14:textId="77777777" w:rsidR="001132B2" w:rsidRDefault="001132B2" w:rsidP="001132B2">
      <w:pPr>
        <w:rPr>
          <w:rFonts w:cstheme="minorHAnsi"/>
          <w:b/>
          <w:bCs/>
          <w:color w:val="000000" w:themeColor="text1"/>
          <w:lang w:eastAsia="it-IT"/>
        </w:rPr>
      </w:pPr>
    </w:p>
    <w:p w14:paraId="1D11EF21" w14:textId="77777777" w:rsidR="001132B2" w:rsidRPr="00692EDC" w:rsidRDefault="001132B2" w:rsidP="001132B2">
      <w:pPr>
        <w:rPr>
          <w:rFonts w:cstheme="minorHAnsi"/>
          <w:b/>
          <w:bCs/>
          <w:i/>
          <w:iCs/>
          <w:color w:val="000000" w:themeColor="text1"/>
          <w:lang w:eastAsia="it-IT"/>
        </w:rPr>
      </w:pPr>
      <w:r w:rsidRPr="00692EDC">
        <w:rPr>
          <w:rFonts w:cstheme="minorHAnsi"/>
          <w:b/>
          <w:bCs/>
          <w:i/>
          <w:iCs/>
          <w:color w:val="000000" w:themeColor="text1"/>
          <w:lang w:eastAsia="it-IT"/>
        </w:rPr>
        <w:t xml:space="preserve">Ufficio stampa </w:t>
      </w:r>
      <w:proofErr w:type="spellStart"/>
      <w:r w:rsidRPr="00692EDC">
        <w:rPr>
          <w:rFonts w:cstheme="minorHAnsi"/>
          <w:b/>
          <w:bCs/>
          <w:i/>
          <w:iCs/>
          <w:color w:val="000000" w:themeColor="text1"/>
          <w:lang w:eastAsia="it-IT"/>
        </w:rPr>
        <w:t>Italian</w:t>
      </w:r>
      <w:proofErr w:type="spellEnd"/>
      <w:r w:rsidRPr="00692EDC">
        <w:rPr>
          <w:rFonts w:cstheme="minorHAnsi"/>
          <w:b/>
          <w:bCs/>
          <w:i/>
          <w:iCs/>
          <w:color w:val="000000" w:themeColor="text1"/>
          <w:lang w:eastAsia="it-IT"/>
        </w:rPr>
        <w:t xml:space="preserve"> Blue </w:t>
      </w:r>
      <w:proofErr w:type="spellStart"/>
      <w:r w:rsidRPr="00692EDC">
        <w:rPr>
          <w:rFonts w:cstheme="minorHAnsi"/>
          <w:b/>
          <w:bCs/>
          <w:i/>
          <w:iCs/>
          <w:color w:val="000000" w:themeColor="text1"/>
          <w:lang w:eastAsia="it-IT"/>
        </w:rPr>
        <w:t>Growth</w:t>
      </w:r>
      <w:proofErr w:type="spellEnd"/>
    </w:p>
    <w:p w14:paraId="540F73F8" w14:textId="77777777" w:rsidR="001132B2" w:rsidRPr="00692EDC" w:rsidRDefault="001132B2" w:rsidP="001132B2">
      <w:pPr>
        <w:shd w:val="clear" w:color="auto" w:fill="FFFFFF"/>
        <w:rPr>
          <w:rFonts w:eastAsia="Times New Roman" w:cstheme="minorHAnsi"/>
          <w:color w:val="222222"/>
          <w:lang w:eastAsia="it-IT"/>
        </w:rPr>
      </w:pPr>
      <w:r w:rsidRPr="00692EDC">
        <w:rPr>
          <w:rFonts w:eastAsia="Times New Roman" w:cstheme="minorHAnsi"/>
          <w:color w:val="222222"/>
          <w:lang w:eastAsia="it-IT"/>
        </w:rPr>
        <w:t>Dott.ssa Romina Lombardi</w:t>
      </w:r>
    </w:p>
    <w:p w14:paraId="6FE0C6A9" w14:textId="77777777" w:rsidR="001132B2" w:rsidRPr="00692EDC" w:rsidRDefault="001132B2" w:rsidP="001132B2">
      <w:pPr>
        <w:shd w:val="clear" w:color="auto" w:fill="FFFFFF"/>
        <w:rPr>
          <w:rFonts w:eastAsia="Times New Roman" w:cstheme="minorHAnsi"/>
          <w:color w:val="222222"/>
          <w:lang w:eastAsia="it-IT"/>
        </w:rPr>
      </w:pPr>
      <w:r w:rsidRPr="00692EDC">
        <w:rPr>
          <w:rFonts w:eastAsia="Times New Roman" w:cstheme="minorHAnsi"/>
          <w:color w:val="222222"/>
          <w:lang w:eastAsia="it-IT"/>
        </w:rPr>
        <w:t>Giornalista e ufficio stampa</w:t>
      </w:r>
    </w:p>
    <w:p w14:paraId="1D322BDF" w14:textId="77777777" w:rsidR="001132B2" w:rsidRPr="00692EDC" w:rsidRDefault="001132B2" w:rsidP="001132B2">
      <w:pPr>
        <w:shd w:val="clear" w:color="auto" w:fill="FFFFFF"/>
        <w:rPr>
          <w:rFonts w:eastAsia="Times New Roman" w:cstheme="minorHAnsi"/>
          <w:color w:val="222222"/>
          <w:lang w:eastAsia="it-IT"/>
        </w:rPr>
      </w:pPr>
      <w:r w:rsidRPr="00692EDC">
        <w:rPr>
          <w:rFonts w:eastAsia="Times New Roman" w:cstheme="minorHAnsi"/>
          <w:color w:val="222222"/>
          <w:lang w:eastAsia="it-IT"/>
        </w:rPr>
        <w:t>Responsabile comunicazione e organizzazione eventi culturali </w:t>
      </w:r>
    </w:p>
    <w:p w14:paraId="28C9C1D6" w14:textId="77777777" w:rsidR="001132B2" w:rsidRPr="00692EDC" w:rsidRDefault="001132B2" w:rsidP="001132B2">
      <w:pPr>
        <w:shd w:val="clear" w:color="auto" w:fill="FFFFFF"/>
        <w:rPr>
          <w:rFonts w:eastAsia="Times New Roman" w:cstheme="minorHAnsi"/>
          <w:color w:val="222222"/>
          <w:lang w:eastAsia="it-IT"/>
        </w:rPr>
      </w:pPr>
      <w:r w:rsidRPr="00692EDC">
        <w:rPr>
          <w:rFonts w:eastAsia="Times New Roman" w:cstheme="minorHAnsi"/>
          <w:color w:val="222222"/>
          <w:lang w:eastAsia="it-IT"/>
        </w:rPr>
        <w:t>347- 1917818 - </w:t>
      </w:r>
      <w:hyperlink r:id="rId8" w:tgtFrame="_blank" w:history="1">
        <w:r w:rsidRPr="00692EDC">
          <w:rPr>
            <w:rFonts w:eastAsia="Times New Roman" w:cstheme="minorHAnsi"/>
            <w:color w:val="1155CC"/>
            <w:u w:val="single"/>
            <w:lang w:eastAsia="it-IT"/>
          </w:rPr>
          <w:t>rominaeventi@gmail.com</w:t>
        </w:r>
      </w:hyperlink>
    </w:p>
    <w:p w14:paraId="5F1DEE94" w14:textId="77777777" w:rsidR="001132B2" w:rsidRPr="00CD629C" w:rsidRDefault="001132B2" w:rsidP="001132B2">
      <w:pPr>
        <w:rPr>
          <w:rFonts w:cstheme="minorHAnsi"/>
          <w:color w:val="000000" w:themeColor="text1"/>
          <w:lang w:eastAsia="it-IT"/>
        </w:rPr>
      </w:pPr>
    </w:p>
    <w:p w14:paraId="24779564" w14:textId="77777777" w:rsidR="001132B2" w:rsidRPr="001132B2" w:rsidRDefault="001132B2" w:rsidP="007E1291">
      <w:pPr>
        <w:rPr>
          <w:rFonts w:cstheme="minorHAnsi"/>
          <w:b/>
          <w:bCs/>
          <w:lang w:eastAsia="it-IT"/>
        </w:rPr>
      </w:pPr>
    </w:p>
    <w:sectPr w:rsidR="001132B2" w:rsidRPr="001132B2">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17804" w14:textId="77777777" w:rsidR="0043262F" w:rsidRDefault="0043262F" w:rsidP="00000E9D">
      <w:r>
        <w:separator/>
      </w:r>
    </w:p>
  </w:endnote>
  <w:endnote w:type="continuationSeparator" w:id="0">
    <w:p w14:paraId="20A9029D" w14:textId="77777777" w:rsidR="0043262F" w:rsidRDefault="0043262F" w:rsidP="0000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SymbolMT">
    <w:altName w:val="Microsoft JhengHei"/>
    <w:panose1 w:val="00000000000000000000"/>
    <w:charset w:val="88"/>
    <w:family w:val="auto"/>
    <w:notTrueType/>
    <w:pitch w:val="default"/>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11C9D" w14:textId="5E57DCDE" w:rsidR="00000E9D" w:rsidRDefault="00000E9D">
    <w:pPr>
      <w:pStyle w:val="Pidipagina"/>
    </w:pPr>
    <w:r>
      <w:rPr>
        <w:noProof/>
      </w:rPr>
      <w:drawing>
        <wp:inline distT="0" distB="0" distL="0" distR="0" wp14:anchorId="6BC12B61" wp14:editId="5660C67F">
          <wp:extent cx="6120130" cy="949960"/>
          <wp:effectExtent l="0" t="0" r="127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9499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4CE4C" w14:textId="77777777" w:rsidR="0043262F" w:rsidRDefault="0043262F" w:rsidP="00000E9D">
      <w:r>
        <w:separator/>
      </w:r>
    </w:p>
  </w:footnote>
  <w:footnote w:type="continuationSeparator" w:id="0">
    <w:p w14:paraId="59079B3F" w14:textId="77777777" w:rsidR="0043262F" w:rsidRDefault="0043262F" w:rsidP="00000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FBA07" w14:textId="5574A1BC" w:rsidR="00000E9D" w:rsidRDefault="00654820">
    <w:pPr>
      <w:pStyle w:val="Intestazione"/>
    </w:pPr>
    <w:r>
      <w:rPr>
        <w:noProof/>
      </w:rPr>
      <w:drawing>
        <wp:inline distT="0" distB="0" distL="0" distR="0" wp14:anchorId="766D84B5" wp14:editId="16D787EA">
          <wp:extent cx="6120130" cy="1291590"/>
          <wp:effectExtent l="0" t="0" r="127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6120130" cy="12915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321C9"/>
    <w:multiLevelType w:val="singleLevel"/>
    <w:tmpl w:val="BA0E5246"/>
    <w:lvl w:ilvl="0">
      <w:start w:val="1"/>
      <w:numFmt w:val="bullet"/>
      <w:pStyle w:val="Puntoelenco"/>
      <w:lvlText w:val="•"/>
      <w:lvlJc w:val="left"/>
      <w:pPr>
        <w:tabs>
          <w:tab w:val="num" w:pos="260"/>
        </w:tabs>
        <w:spacing w:after="80" w:line="290" w:lineRule="auto"/>
        <w:ind w:left="540" w:hanging="280"/>
      </w:pPr>
      <w:rPr>
        <w:rFonts w:ascii="Arial" w:hAnsi="Arial"/>
      </w:rPr>
    </w:lvl>
  </w:abstractNum>
  <w:abstractNum w:abstractNumId="1" w15:restartNumberingAfterBreak="0">
    <w:nsid w:val="51A5EBE4"/>
    <w:multiLevelType w:val="hybridMultilevel"/>
    <w:tmpl w:val="FFFFFFFF"/>
    <w:lvl w:ilvl="0" w:tplc="8FCE6FBC">
      <w:start w:val="1"/>
      <w:numFmt w:val="bullet"/>
      <w:lvlText w:val=""/>
      <w:lvlJc w:val="left"/>
      <w:pPr>
        <w:ind w:left="360" w:hanging="360"/>
      </w:pPr>
      <w:rPr>
        <w:rFonts w:ascii="Symbol" w:hAnsi="Symbol" w:hint="default"/>
      </w:rPr>
    </w:lvl>
    <w:lvl w:ilvl="1" w:tplc="0FC08C1E">
      <w:start w:val="1"/>
      <w:numFmt w:val="bullet"/>
      <w:lvlText w:val="o"/>
      <w:lvlJc w:val="left"/>
      <w:pPr>
        <w:ind w:left="1080" w:hanging="360"/>
      </w:pPr>
      <w:rPr>
        <w:rFonts w:ascii="Courier New" w:hAnsi="Courier New" w:hint="default"/>
      </w:rPr>
    </w:lvl>
    <w:lvl w:ilvl="2" w:tplc="F626D66E">
      <w:start w:val="1"/>
      <w:numFmt w:val="bullet"/>
      <w:lvlText w:val=""/>
      <w:lvlJc w:val="left"/>
      <w:pPr>
        <w:ind w:left="1800" w:hanging="360"/>
      </w:pPr>
      <w:rPr>
        <w:rFonts w:ascii="Wingdings" w:hAnsi="Wingdings" w:hint="default"/>
      </w:rPr>
    </w:lvl>
    <w:lvl w:ilvl="3" w:tplc="C84EF358">
      <w:start w:val="1"/>
      <w:numFmt w:val="bullet"/>
      <w:lvlText w:val=""/>
      <w:lvlJc w:val="left"/>
      <w:pPr>
        <w:ind w:left="2520" w:hanging="360"/>
      </w:pPr>
      <w:rPr>
        <w:rFonts w:ascii="Symbol" w:hAnsi="Symbol" w:hint="default"/>
      </w:rPr>
    </w:lvl>
    <w:lvl w:ilvl="4" w:tplc="0B2050A0">
      <w:start w:val="1"/>
      <w:numFmt w:val="bullet"/>
      <w:lvlText w:val="o"/>
      <w:lvlJc w:val="left"/>
      <w:pPr>
        <w:ind w:left="3240" w:hanging="360"/>
      </w:pPr>
      <w:rPr>
        <w:rFonts w:ascii="Courier New" w:hAnsi="Courier New" w:hint="default"/>
      </w:rPr>
    </w:lvl>
    <w:lvl w:ilvl="5" w:tplc="74A8BB3E">
      <w:start w:val="1"/>
      <w:numFmt w:val="bullet"/>
      <w:lvlText w:val=""/>
      <w:lvlJc w:val="left"/>
      <w:pPr>
        <w:ind w:left="3960" w:hanging="360"/>
      </w:pPr>
      <w:rPr>
        <w:rFonts w:ascii="Wingdings" w:hAnsi="Wingdings" w:hint="default"/>
      </w:rPr>
    </w:lvl>
    <w:lvl w:ilvl="6" w:tplc="B582DDE0">
      <w:start w:val="1"/>
      <w:numFmt w:val="bullet"/>
      <w:lvlText w:val=""/>
      <w:lvlJc w:val="left"/>
      <w:pPr>
        <w:ind w:left="4680" w:hanging="360"/>
      </w:pPr>
      <w:rPr>
        <w:rFonts w:ascii="Symbol" w:hAnsi="Symbol" w:hint="default"/>
      </w:rPr>
    </w:lvl>
    <w:lvl w:ilvl="7" w:tplc="86A4E350">
      <w:start w:val="1"/>
      <w:numFmt w:val="bullet"/>
      <w:lvlText w:val="o"/>
      <w:lvlJc w:val="left"/>
      <w:pPr>
        <w:ind w:left="5400" w:hanging="360"/>
      </w:pPr>
      <w:rPr>
        <w:rFonts w:ascii="Courier New" w:hAnsi="Courier New" w:hint="default"/>
      </w:rPr>
    </w:lvl>
    <w:lvl w:ilvl="8" w:tplc="27D212D2">
      <w:start w:val="1"/>
      <w:numFmt w:val="bullet"/>
      <w:lvlText w:val=""/>
      <w:lvlJc w:val="left"/>
      <w:pPr>
        <w:ind w:left="6120" w:hanging="360"/>
      </w:pPr>
      <w:rPr>
        <w:rFonts w:ascii="Wingdings" w:hAnsi="Wingdings" w:hint="default"/>
      </w:rPr>
    </w:lvl>
  </w:abstractNum>
  <w:num w:numId="1" w16cid:durableId="1476486742">
    <w:abstractNumId w:val="0"/>
  </w:num>
  <w:num w:numId="2" w16cid:durableId="1841891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D"/>
    <w:rsid w:val="00000E9D"/>
    <w:rsid w:val="000A28DA"/>
    <w:rsid w:val="000E66A0"/>
    <w:rsid w:val="001132B2"/>
    <w:rsid w:val="00115941"/>
    <w:rsid w:val="00185DEB"/>
    <w:rsid w:val="001B7CE4"/>
    <w:rsid w:val="001D3613"/>
    <w:rsid w:val="001F4019"/>
    <w:rsid w:val="001F6669"/>
    <w:rsid w:val="00216221"/>
    <w:rsid w:val="00217A7E"/>
    <w:rsid w:val="0022482C"/>
    <w:rsid w:val="002328AC"/>
    <w:rsid w:val="002D54D8"/>
    <w:rsid w:val="00305B48"/>
    <w:rsid w:val="0035211E"/>
    <w:rsid w:val="00362DE3"/>
    <w:rsid w:val="003A2803"/>
    <w:rsid w:val="003B7019"/>
    <w:rsid w:val="003C2F39"/>
    <w:rsid w:val="003D47B7"/>
    <w:rsid w:val="00410E13"/>
    <w:rsid w:val="00420C3B"/>
    <w:rsid w:val="0043262F"/>
    <w:rsid w:val="00460698"/>
    <w:rsid w:val="004918CE"/>
    <w:rsid w:val="004B0663"/>
    <w:rsid w:val="004C1466"/>
    <w:rsid w:val="004E0299"/>
    <w:rsid w:val="0056022D"/>
    <w:rsid w:val="00560F75"/>
    <w:rsid w:val="00561A31"/>
    <w:rsid w:val="00577D29"/>
    <w:rsid w:val="005A50B1"/>
    <w:rsid w:val="005A76F2"/>
    <w:rsid w:val="0062463B"/>
    <w:rsid w:val="006524E1"/>
    <w:rsid w:val="00654820"/>
    <w:rsid w:val="006E5075"/>
    <w:rsid w:val="00723F34"/>
    <w:rsid w:val="007A6A68"/>
    <w:rsid w:val="007E0F04"/>
    <w:rsid w:val="007E1291"/>
    <w:rsid w:val="007F635E"/>
    <w:rsid w:val="0086533D"/>
    <w:rsid w:val="008E0529"/>
    <w:rsid w:val="00965426"/>
    <w:rsid w:val="009909E5"/>
    <w:rsid w:val="00995838"/>
    <w:rsid w:val="009F7EE4"/>
    <w:rsid w:val="00A1126F"/>
    <w:rsid w:val="00A72751"/>
    <w:rsid w:val="00A72C6A"/>
    <w:rsid w:val="00A842D7"/>
    <w:rsid w:val="00AA657C"/>
    <w:rsid w:val="00B06A67"/>
    <w:rsid w:val="00B42EA7"/>
    <w:rsid w:val="00B4651A"/>
    <w:rsid w:val="00B703C8"/>
    <w:rsid w:val="00C40B94"/>
    <w:rsid w:val="00C97D76"/>
    <w:rsid w:val="00CB701F"/>
    <w:rsid w:val="00CD629C"/>
    <w:rsid w:val="00CE1936"/>
    <w:rsid w:val="00CF5EC2"/>
    <w:rsid w:val="00D15E85"/>
    <w:rsid w:val="00D27FB6"/>
    <w:rsid w:val="00D4629E"/>
    <w:rsid w:val="00D64F67"/>
    <w:rsid w:val="00D9122C"/>
    <w:rsid w:val="00DB64C0"/>
    <w:rsid w:val="00DE275B"/>
    <w:rsid w:val="00E549A1"/>
    <w:rsid w:val="00F260F5"/>
    <w:rsid w:val="00F41BD3"/>
    <w:rsid w:val="00F91B52"/>
    <w:rsid w:val="019B32B0"/>
    <w:rsid w:val="01DEF0C6"/>
    <w:rsid w:val="0372C69B"/>
    <w:rsid w:val="0483CDC7"/>
    <w:rsid w:val="0ACD727A"/>
    <w:rsid w:val="0AFA4F00"/>
    <w:rsid w:val="0BB746E4"/>
    <w:rsid w:val="0C8E4B53"/>
    <w:rsid w:val="0DE2E84A"/>
    <w:rsid w:val="0DEF126F"/>
    <w:rsid w:val="121B255C"/>
    <w:rsid w:val="12EA163A"/>
    <w:rsid w:val="15866C5E"/>
    <w:rsid w:val="15DBA8B9"/>
    <w:rsid w:val="17BD1045"/>
    <w:rsid w:val="1A26B885"/>
    <w:rsid w:val="1A6C69F0"/>
    <w:rsid w:val="1B3C928F"/>
    <w:rsid w:val="1F30C57C"/>
    <w:rsid w:val="200133DA"/>
    <w:rsid w:val="21830531"/>
    <w:rsid w:val="21FC1A6B"/>
    <w:rsid w:val="24C056C9"/>
    <w:rsid w:val="25C1A093"/>
    <w:rsid w:val="2927603F"/>
    <w:rsid w:val="29493915"/>
    <w:rsid w:val="2E6544A8"/>
    <w:rsid w:val="2EFBB1E3"/>
    <w:rsid w:val="2F70D0A0"/>
    <w:rsid w:val="31FD9BF9"/>
    <w:rsid w:val="32019191"/>
    <w:rsid w:val="323A4413"/>
    <w:rsid w:val="348739C8"/>
    <w:rsid w:val="3645FD0A"/>
    <w:rsid w:val="3675DEE6"/>
    <w:rsid w:val="3D06CD5F"/>
    <w:rsid w:val="3D566295"/>
    <w:rsid w:val="41064BA3"/>
    <w:rsid w:val="416D42A0"/>
    <w:rsid w:val="4192C2B0"/>
    <w:rsid w:val="424F00F4"/>
    <w:rsid w:val="44D7CE10"/>
    <w:rsid w:val="47C8FF0B"/>
    <w:rsid w:val="4CC53EB1"/>
    <w:rsid w:val="4CCF25BE"/>
    <w:rsid w:val="4D038936"/>
    <w:rsid w:val="4EF69B71"/>
    <w:rsid w:val="4FD9486B"/>
    <w:rsid w:val="50420873"/>
    <w:rsid w:val="5046EB46"/>
    <w:rsid w:val="55466DD9"/>
    <w:rsid w:val="56F1B437"/>
    <w:rsid w:val="58AA34E2"/>
    <w:rsid w:val="59E4A54E"/>
    <w:rsid w:val="5DE5E420"/>
    <w:rsid w:val="5E003797"/>
    <w:rsid w:val="5E854036"/>
    <w:rsid w:val="5F660355"/>
    <w:rsid w:val="63BA9482"/>
    <w:rsid w:val="67583186"/>
    <w:rsid w:val="685B7DC5"/>
    <w:rsid w:val="691286A7"/>
    <w:rsid w:val="6926E23F"/>
    <w:rsid w:val="6C088048"/>
    <w:rsid w:val="745573B8"/>
    <w:rsid w:val="74CA4E76"/>
    <w:rsid w:val="751940E1"/>
    <w:rsid w:val="785514A4"/>
    <w:rsid w:val="78BF9F55"/>
    <w:rsid w:val="7ABFCC79"/>
    <w:rsid w:val="7D5FE515"/>
    <w:rsid w:val="7FC0D3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379A"/>
  <w15:chartTrackingRefBased/>
  <w15:docId w15:val="{CACB79D7-B75D-214B-B7CB-80C2EEC5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E129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00E9D"/>
    <w:pPr>
      <w:tabs>
        <w:tab w:val="center" w:pos="4819"/>
        <w:tab w:val="right" w:pos="9638"/>
      </w:tabs>
    </w:pPr>
  </w:style>
  <w:style w:type="character" w:customStyle="1" w:styleId="IntestazioneCarattere">
    <w:name w:val="Intestazione Carattere"/>
    <w:basedOn w:val="Carpredefinitoparagrafo"/>
    <w:link w:val="Intestazione"/>
    <w:uiPriority w:val="99"/>
    <w:rsid w:val="00000E9D"/>
  </w:style>
  <w:style w:type="paragraph" w:styleId="Pidipagina">
    <w:name w:val="footer"/>
    <w:basedOn w:val="Normale"/>
    <w:link w:val="PidipaginaCarattere"/>
    <w:uiPriority w:val="99"/>
    <w:unhideWhenUsed/>
    <w:rsid w:val="00000E9D"/>
    <w:pPr>
      <w:tabs>
        <w:tab w:val="center" w:pos="4819"/>
        <w:tab w:val="right" w:pos="9638"/>
      </w:tabs>
    </w:pPr>
  </w:style>
  <w:style w:type="character" w:customStyle="1" w:styleId="PidipaginaCarattere">
    <w:name w:val="Piè di pagina Carattere"/>
    <w:basedOn w:val="Carpredefinitoparagrafo"/>
    <w:link w:val="Pidipagina"/>
    <w:uiPriority w:val="99"/>
    <w:rsid w:val="00000E9D"/>
  </w:style>
  <w:style w:type="character" w:customStyle="1" w:styleId="inqyif">
    <w:name w:val="inqyif"/>
    <w:basedOn w:val="Carpredefinitoparagrafo"/>
    <w:rsid w:val="00C40B94"/>
  </w:style>
  <w:style w:type="character" w:styleId="Collegamentoipertestuale">
    <w:name w:val="Hyperlink"/>
    <w:basedOn w:val="Carpredefinitoparagrafo"/>
    <w:uiPriority w:val="99"/>
    <w:unhideWhenUsed/>
    <w:rsid w:val="00C40B94"/>
    <w:rPr>
      <w:color w:val="0000FF"/>
      <w:u w:val="single"/>
    </w:rPr>
  </w:style>
  <w:style w:type="character" w:styleId="Enfasigrassetto">
    <w:name w:val="Strong"/>
    <w:basedOn w:val="Carpredefinitoparagrafo"/>
    <w:uiPriority w:val="22"/>
    <w:qFormat/>
    <w:rsid w:val="00B42EA7"/>
    <w:rPr>
      <w:b/>
      <w:bCs/>
    </w:rPr>
  </w:style>
  <w:style w:type="character" w:customStyle="1" w:styleId="normaltextrun">
    <w:name w:val="normaltextrun"/>
    <w:basedOn w:val="Carpredefinitoparagrafo"/>
    <w:rsid w:val="00362DE3"/>
  </w:style>
  <w:style w:type="character" w:customStyle="1" w:styleId="eop">
    <w:name w:val="eop"/>
    <w:basedOn w:val="Carpredefinitoparagrafo"/>
    <w:rsid w:val="000E66A0"/>
  </w:style>
  <w:style w:type="paragraph" w:customStyle="1" w:styleId="paragraph">
    <w:name w:val="paragraph"/>
    <w:basedOn w:val="Normale"/>
    <w:rsid w:val="000E66A0"/>
    <w:pPr>
      <w:spacing w:before="100" w:beforeAutospacing="1" w:after="100" w:afterAutospacing="1"/>
    </w:pPr>
    <w:rPr>
      <w:rFonts w:ascii="Times New Roman" w:eastAsia="Times New Roman" w:hAnsi="Times New Roman" w:cs="Times New Roman"/>
      <w:lang w:eastAsia="it-IT"/>
    </w:rPr>
  </w:style>
  <w:style w:type="character" w:customStyle="1" w:styleId="scxw64151399">
    <w:name w:val="scxw64151399"/>
    <w:basedOn w:val="Carpredefinitoparagrafo"/>
    <w:rsid w:val="000E66A0"/>
  </w:style>
  <w:style w:type="paragraph" w:styleId="Titolo">
    <w:name w:val="Title"/>
    <w:basedOn w:val="Normale"/>
    <w:next w:val="Normale"/>
    <w:link w:val="TitoloCarattere"/>
    <w:uiPriority w:val="10"/>
    <w:qFormat/>
    <w:rsid w:val="007E1291"/>
    <w:pPr>
      <w:keepNext/>
      <w:keepLines/>
      <w:pBdr>
        <w:bottom w:val="single" w:sz="8" w:space="4" w:color="4472C4" w:themeColor="accent1"/>
      </w:pBdr>
      <w:spacing w:after="160"/>
      <w:contextualSpacing/>
    </w:pPr>
    <w:rPr>
      <w:rFonts w:asciiTheme="majorHAnsi" w:eastAsiaTheme="majorEastAsia" w:hAnsiTheme="majorHAnsi" w:cstheme="majorBidi"/>
      <w:b/>
      <w:color w:val="062F44"/>
      <w:spacing w:val="5"/>
      <w:kern w:val="28"/>
      <w:sz w:val="52"/>
      <w:szCs w:val="52"/>
      <w:lang w:val="en-US"/>
    </w:rPr>
  </w:style>
  <w:style w:type="character" w:customStyle="1" w:styleId="TitoloCarattere">
    <w:name w:val="Titolo Carattere"/>
    <w:basedOn w:val="Carpredefinitoparagrafo"/>
    <w:link w:val="Titolo"/>
    <w:uiPriority w:val="10"/>
    <w:rsid w:val="007E1291"/>
    <w:rPr>
      <w:rFonts w:asciiTheme="majorHAnsi" w:eastAsiaTheme="majorEastAsia" w:hAnsiTheme="majorHAnsi" w:cstheme="majorBidi"/>
      <w:b/>
      <w:color w:val="062F44"/>
      <w:spacing w:val="5"/>
      <w:kern w:val="28"/>
      <w:sz w:val="52"/>
      <w:szCs w:val="52"/>
      <w:lang w:val="en-US"/>
    </w:rPr>
  </w:style>
  <w:style w:type="paragraph" w:styleId="Puntoelenco">
    <w:name w:val="List Bullet"/>
    <w:basedOn w:val="Normale"/>
    <w:uiPriority w:val="99"/>
    <w:unhideWhenUsed/>
    <w:rsid w:val="007E1291"/>
    <w:pPr>
      <w:numPr>
        <w:numId w:val="1"/>
      </w:numPr>
      <w:contextualSpacing/>
      <w:jc w:val="both"/>
    </w:pPr>
    <w:rPr>
      <w:rFonts w:ascii="Calibri" w:eastAsia="MS Mincho" w:hAnsi="Calibri"/>
      <w:color w:val="1A2630"/>
      <w:sz w:val="21"/>
      <w:szCs w:val="22"/>
      <w:lang w:val="en-US"/>
    </w:rPr>
  </w:style>
  <w:style w:type="character" w:customStyle="1" w:styleId="Titolo1Carattere">
    <w:name w:val="Titolo 1 Carattere"/>
    <w:basedOn w:val="Carpredefinitoparagrafo"/>
    <w:link w:val="Titolo1"/>
    <w:uiPriority w:val="9"/>
    <w:rsid w:val="007E1291"/>
    <w:rPr>
      <w:rFonts w:asciiTheme="majorHAnsi" w:eastAsiaTheme="majorEastAsia" w:hAnsiTheme="majorHAnsi" w:cstheme="majorBidi"/>
      <w:color w:val="2F5496" w:themeColor="accent1" w:themeShade="BF"/>
      <w:sz w:val="32"/>
      <w:szCs w:val="32"/>
    </w:rPr>
  </w:style>
  <w:style w:type="paragraph" w:styleId="Nessunaspaziatura">
    <w:name w:val="No Spacing"/>
    <w:uiPriority w:val="1"/>
    <w:qFormat/>
    <w:rsid w:val="007E1291"/>
  </w:style>
  <w:style w:type="character" w:styleId="Menzionenonrisolta">
    <w:name w:val="Unresolved Mention"/>
    <w:basedOn w:val="Carpredefinitoparagrafo"/>
    <w:uiPriority w:val="99"/>
    <w:semiHidden/>
    <w:unhideWhenUsed/>
    <w:rsid w:val="007E1291"/>
    <w:rPr>
      <w:color w:val="605E5C"/>
      <w:shd w:val="clear" w:color="auto" w:fill="E1DFDD"/>
    </w:rPr>
  </w:style>
  <w:style w:type="paragraph" w:styleId="Paragrafoelenco">
    <w:name w:val="List Paragraph"/>
    <w:uiPriority w:val="34"/>
    <w:qFormat/>
    <w:rsid w:val="00305B48"/>
    <w:pPr>
      <w:ind w:left="720"/>
      <w:contextualSpacing/>
    </w:pPr>
  </w:style>
  <w:style w:type="paragraph" w:styleId="NormaleWeb">
    <w:name w:val="Normal (Web)"/>
    <w:basedOn w:val="Normale"/>
    <w:uiPriority w:val="99"/>
    <w:semiHidden/>
    <w:unhideWhenUsed/>
    <w:rsid w:val="00460698"/>
    <w:pPr>
      <w:spacing w:before="100" w:beforeAutospacing="1" w:after="100" w:afterAutospacing="1"/>
    </w:pPr>
    <w:rPr>
      <w:rFonts w:ascii="Times New Roman" w:eastAsia="Times New Roman" w:hAnsi="Times New Roman" w:cs="Times New Roman"/>
      <w:lang w:eastAsia="it-IT"/>
    </w:rPr>
  </w:style>
  <w:style w:type="character" w:styleId="Enfasicorsivo">
    <w:name w:val="Emphasis"/>
    <w:basedOn w:val="Carpredefinitoparagrafo"/>
    <w:uiPriority w:val="20"/>
    <w:qFormat/>
    <w:rsid w:val="00F41B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16442">
      <w:bodyDiv w:val="1"/>
      <w:marLeft w:val="0"/>
      <w:marRight w:val="0"/>
      <w:marTop w:val="0"/>
      <w:marBottom w:val="0"/>
      <w:divBdr>
        <w:top w:val="none" w:sz="0" w:space="0" w:color="auto"/>
        <w:left w:val="none" w:sz="0" w:space="0" w:color="auto"/>
        <w:bottom w:val="none" w:sz="0" w:space="0" w:color="auto"/>
        <w:right w:val="none" w:sz="0" w:space="0" w:color="auto"/>
      </w:divBdr>
    </w:div>
    <w:div w:id="1026515759">
      <w:bodyDiv w:val="1"/>
      <w:marLeft w:val="0"/>
      <w:marRight w:val="0"/>
      <w:marTop w:val="0"/>
      <w:marBottom w:val="0"/>
      <w:divBdr>
        <w:top w:val="none" w:sz="0" w:space="0" w:color="auto"/>
        <w:left w:val="none" w:sz="0" w:space="0" w:color="auto"/>
        <w:bottom w:val="none" w:sz="0" w:space="0" w:color="auto"/>
        <w:right w:val="none" w:sz="0" w:space="0" w:color="auto"/>
      </w:divBdr>
    </w:div>
    <w:div w:id="1200817080">
      <w:bodyDiv w:val="1"/>
      <w:marLeft w:val="0"/>
      <w:marRight w:val="0"/>
      <w:marTop w:val="0"/>
      <w:marBottom w:val="0"/>
      <w:divBdr>
        <w:top w:val="none" w:sz="0" w:space="0" w:color="auto"/>
        <w:left w:val="none" w:sz="0" w:space="0" w:color="auto"/>
        <w:bottom w:val="none" w:sz="0" w:space="0" w:color="auto"/>
        <w:right w:val="none" w:sz="0" w:space="0" w:color="auto"/>
      </w:divBdr>
      <w:divsChild>
        <w:div w:id="1267039164">
          <w:marLeft w:val="0"/>
          <w:marRight w:val="0"/>
          <w:marTop w:val="240"/>
          <w:marBottom w:val="240"/>
          <w:divBdr>
            <w:top w:val="none" w:sz="0" w:space="0" w:color="auto"/>
            <w:left w:val="none" w:sz="0" w:space="0" w:color="auto"/>
            <w:bottom w:val="none" w:sz="0" w:space="0" w:color="auto"/>
            <w:right w:val="none" w:sz="0" w:space="0" w:color="auto"/>
          </w:divBdr>
        </w:div>
        <w:div w:id="457838295">
          <w:marLeft w:val="0"/>
          <w:marRight w:val="0"/>
          <w:marTop w:val="240"/>
          <w:marBottom w:val="240"/>
          <w:divBdr>
            <w:top w:val="none" w:sz="0" w:space="0" w:color="auto"/>
            <w:left w:val="none" w:sz="0" w:space="0" w:color="auto"/>
            <w:bottom w:val="none" w:sz="0" w:space="0" w:color="auto"/>
            <w:right w:val="none" w:sz="0" w:space="0" w:color="auto"/>
          </w:divBdr>
        </w:div>
      </w:divsChild>
    </w:div>
    <w:div w:id="1359702127">
      <w:bodyDiv w:val="1"/>
      <w:marLeft w:val="0"/>
      <w:marRight w:val="0"/>
      <w:marTop w:val="0"/>
      <w:marBottom w:val="0"/>
      <w:divBdr>
        <w:top w:val="none" w:sz="0" w:space="0" w:color="auto"/>
        <w:left w:val="none" w:sz="0" w:space="0" w:color="auto"/>
        <w:bottom w:val="none" w:sz="0" w:space="0" w:color="auto"/>
        <w:right w:val="none" w:sz="0" w:space="0" w:color="auto"/>
      </w:divBdr>
      <w:divsChild>
        <w:div w:id="609170029">
          <w:marLeft w:val="0"/>
          <w:marRight w:val="0"/>
          <w:marTop w:val="0"/>
          <w:marBottom w:val="0"/>
          <w:divBdr>
            <w:top w:val="none" w:sz="0" w:space="0" w:color="auto"/>
            <w:left w:val="none" w:sz="0" w:space="0" w:color="auto"/>
            <w:bottom w:val="none" w:sz="0" w:space="0" w:color="auto"/>
            <w:right w:val="none" w:sz="0" w:space="0" w:color="auto"/>
          </w:divBdr>
        </w:div>
        <w:div w:id="1742250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inaeventi@gmai.com" TargetMode="External"/><Relationship Id="rId3" Type="http://schemas.openxmlformats.org/officeDocument/2006/relationships/settings" Target="settings.xml"/><Relationship Id="rId7" Type="http://schemas.openxmlformats.org/officeDocument/2006/relationships/hyperlink" Target="http://www.mytiliadelerici.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1754</Words>
  <Characters>10002</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Utente</cp:lastModifiedBy>
  <cp:revision>39</cp:revision>
  <dcterms:created xsi:type="dcterms:W3CDTF">2026-07-08T14:00:00Z</dcterms:created>
  <dcterms:modified xsi:type="dcterms:W3CDTF">2026-09-09T12:34:00Z</dcterms:modified>
</cp:coreProperties>
</file>